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[I128-2439] Навигатор ИМИДЖ-каталога не показывает все ящики-разделители отечественных книг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215dba83079a34f7a4ee7b99c28c329b3ea94"/>
    <w:p>
      <w:pPr>
        <w:pStyle w:val="Heading1"/>
      </w:pPr>
      <w:r>
        <w:t xml:space="preserve">[I128-2439] Навигатор ИМИДЖ-каталога не показывает все ящики-разделители отечественных книг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Во вкладке ИМИДЖ</w:t>
      </w:r>
      <w:r>
        <w:rPr>
          <w:strike/>
        </w:rPr>
        <w:t xml:space="preserve">каталога АРМ Читатель для базы отечественных книг отображались не все ящики</w:t>
      </w:r>
      <w:r>
        <w:t xml:space="preserve">разделители: список обрывался примерно на букве</w:t>
      </w:r>
      <w:r>
        <w:t xml:space="preserve"> </w:t>
      </w:r>
      <w:r>
        <w:t xml:space="preserve">“К”</w:t>
      </w:r>
      <w:r>
        <w:t xml:space="preserve">. При поиске по букве часть подходящих разделителей также не попадала в выдачу.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Читатель на сервере с подключенным ИМИДЖ-каталогом отечественных книг.</w:t>
      </w:r>
      <w:r>
        <w:t xml:space="preserve"> </w:t>
      </w:r>
      <w:r>
        <w:t xml:space="preserve">2. Перейти к поиску по ИМИДЖ</w:t>
      </w:r>
      <w:r>
        <w:rPr>
          <w:strike/>
        </w:rPr>
        <w:t xml:space="preserve">каталогу и открыть ящики</w:t>
      </w:r>
      <w:r>
        <w:t xml:space="preserve">разделители базы</w:t>
      </w:r>
      <w:r>
        <w:t xml:space="preserve"> </w:t>
      </w:r>
      <w:r>
        <w:rPr>
          <w:rStyle w:val="VerbatimChar"/>
        </w:rPr>
        <w:t xml:space="preserve">TEXT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Отечественная книга</w:t>
      </w:r>
      <w:r>
        <w:t xml:space="preserve">.</w:t>
      </w:r>
      <w:r>
        <w:t xml:space="preserve"> </w:t>
      </w:r>
      <w:r>
        <w:t xml:space="preserve">3. Просмотреть список разделителей или выполнить поиск по букве после</w:t>
      </w:r>
      <w:r>
        <w:t xml:space="preserve"> </w:t>
      </w:r>
      <w:r>
        <w:t xml:space="preserve">“К”</w:t>
      </w:r>
      <w:r>
        <w:t xml:space="preserve">, например</w:t>
      </w:r>
      <w:r>
        <w:t xml:space="preserve"> </w:t>
      </w:r>
      <w:r>
        <w:t xml:space="preserve">“Л”</w:t>
      </w:r>
      <w:r>
        <w:t xml:space="preserve">.</w:t>
      </w:r>
      <w:r>
        <w:t xml:space="preserve"> </w:t>
      </w:r>
      <w:r>
        <w:t xml:space="preserve">4. Фактический результат: список содержит только первую часть словаря, а поисковая выдача ограничивается первыми найденными терминами и может уходить за границу введенного префикса.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Навигатор показывает все ящики</w:t>
      </w:r>
      <w:r>
        <w:rPr>
          <w:strike/>
        </w:rPr>
        <w:t xml:space="preserve">разделители выбранного ИМИДЖ</w:t>
      </w:r>
      <w:r>
        <w:t xml:space="preserve">каталога. Поиск по введенной строке возвращает все разделители с этим префиксом и не включает следующие диапазоны словаря.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Серверный обработчик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 </w:t>
      </w:r>
      <w:r>
        <w:t xml:space="preserve">читал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только первые 1000 терминов. В режиме поиска результат дополнительно не ограничивался введенным префиксом после получения очередной порции терминов.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Обработчик дерева ИМИДЖ</w:t>
      </w:r>
      <w:r>
        <w:rPr>
          <w:strike/>
        </w:rPr>
        <w:t xml:space="preserve">каталога переведен на постраничное чтение словаря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BX=</w:t>
      </w:r>
      <w:r>
        <w:rPr>
          <w:strike/>
        </w:rPr>
        <w:t xml:space="preserve"> </w:t>
      </w:r>
      <w:r>
        <w:rPr>
          <w:strike/>
        </w:rPr>
        <w:t xml:space="preserve">до конца нужного диапазона. Для поиска добавлена фильтрация по префиксу, а формирование JSON</w:t>
      </w:r>
      <w:r>
        <w:t xml:space="preserve">узлов разделителей оставлено в прежней структуре ответа.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выдачу узлов ИМИДЖ-каталога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для настроенных баз. На больших словарях ответ может содержать больше элементов, чем раньше, потому что искусственное ограничение в 1000 терминов снято.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по</w:t>
      </w:r>
      <w:r>
        <w:t xml:space="preserve"> </w:t>
      </w:r>
      <w:r>
        <w:rPr>
          <w:rStyle w:val="VerbatimChar"/>
        </w:rPr>
        <w:t xml:space="preserve">I128~~2439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ограничен обработчиком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: исправляется выдача дерева ИМИДЖ</w:t>
      </w:r>
      <w:r>
        <w:t xml:space="preserve">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. Цель изменения - убрать обрыв списка на первой тысяче терминов и корректно ограничивать поиск введенным префиксом.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modules/IMAGENAV/Actions/GetImgNavNodesFromDict.inc</w:t>
      </w:r>
      <w:r>
        <w:t xml:space="preserve"> </w:t>
      </w:r>
      <w:r>
        <w:t xml:space="preserve">- Добавлена константа</w:t>
      </w:r>
      <w:r>
        <w:t xml:space="preserve"> </w:t>
      </w:r>
      <w:r>
        <w:rPr>
          <w:rStyle w:val="VerbatimChar"/>
        </w:rPr>
        <w:t xml:space="preserve">TERM*BATCH*SIZE</w:t>
      </w:r>
      <w:r>
        <w:t xml:space="preserve"> </w:t>
      </w:r>
      <w:r>
        <w:t xml:space="preserve">и helper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, который читает словарь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порциями, пропускает повтор стартового ключа при инклюзивном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 </w:t>
      </w:r>
      <w:r>
        <w:t xml:space="preserve">и останавливается на конце диапазона.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 </w:t>
      </w:r>
      <w:r>
        <w:t xml:space="preserve">добавлена фильтрация по префиксу через</w:t>
      </w:r>
      <w:r>
        <w:t xml:space="preserve"> </w:t>
      </w:r>
      <w:r>
        <w:rPr>
          <w:rStyle w:val="VerbatimChar"/>
        </w:rPr>
        <w:t xml:space="preserve">mb_stripos(..., '[UTF-8](?id=Help/Show&amp;m=Help/GeneralDescription/WhatsNew/I128/TaskInfo/UTF-8/README)')</w:t>
      </w:r>
      <w:r>
        <w:t xml:space="preserve">, чтобы поисковая выдача не уходила в следующие буквы после введенного значения.</w:t>
      </w:r>
      <w:r>
        <w:t xml:space="preserve"> </w:t>
      </w:r>
      <w:r>
        <w:t xml:space="preserve">- В ветке</w:t>
      </w:r>
      <w:r>
        <w:t xml:space="preserve"> </w:t>
      </w:r>
      <w:r>
        <w:rPr>
          <w:rStyle w:val="VerbatimChar"/>
        </w:rPr>
        <w:t xml:space="preserve">node=search</w:t>
      </w:r>
      <w:r>
        <w:t xml:space="preserve"> </w:t>
      </w:r>
      <w:r>
        <w:t xml:space="preserve">старый подсчет</w:t>
      </w:r>
      <w:r>
        <w:t xml:space="preserve"> </w:t>
      </w:r>
      <w:r>
        <w:rPr>
          <w:rStyle w:val="VerbatimChar"/>
        </w:rPr>
        <w:t xml:space="preserve">FindRecordsCount('BX='.$term.'$')</w:t>
      </w:r>
      <w:r>
        <w:t xml:space="preserve"> </w:t>
      </w:r>
      <w:r>
        <w:t xml:space="preserve">с ограничением</w:t>
      </w:r>
      <w:r>
        <w:t xml:space="preserve"> </w:t>
      </w:r>
      <w:r>
        <w:rPr>
          <w:rStyle w:val="VerbatimChar"/>
        </w:rPr>
        <w:t xml:space="preserve">min($numTerm, 1000)</w:t>
      </w:r>
      <w:r>
        <w:t xml:space="preserve"> </w:t>
      </w:r>
      <w:r>
        <w:t xml:space="preserve">заменен общим постраничным чтением</w:t>
      </w:r>
      <w:r>
        <w:t xml:space="preserve"> </w:t>
      </w:r>
      <w:r>
        <w:rPr>
          <w:rStyle w:val="VerbatimChar"/>
        </w:rPr>
        <w:t xml:space="preserve">GetBxTerms($dbimg, $term, $term)</w:t>
      </w:r>
      <w:r>
        <w:t xml:space="preserve">.</w:t>
      </w:r>
      <w:r>
        <w:t xml:space="preserve"> </w:t>
      </w:r>
      <w:r>
        <w:t xml:space="preserve">- В ветке раскрытия выбранной БД одиночный вызов</w:t>
      </w:r>
      <w:r>
        <w:t xml:space="preserve"> </w:t>
      </w:r>
      <w:r>
        <w:rPr>
          <w:rStyle w:val="VerbatimChar"/>
        </w:rPr>
        <w:t xml:space="preserve">GetTermList('BX=', '', 1000, ...)</w:t>
      </w:r>
      <w:r>
        <w:t xml:space="preserve"> </w:t>
      </w:r>
      <w:r>
        <w:t xml:space="preserve">заменен тем же постраничным обходом без префиксного фильтра, чтобы дерево базы получало все ящики-разделители.</w:t>
      </w:r>
      <w:r>
        <w:t xml:space="preserve"> </w:t>
      </w:r>
      <w:r>
        <w:t xml:space="preserve">- Формирование JSON-узлов вынесено в</w:t>
      </w:r>
      <w:r>
        <w:t xml:space="preserve"> </w:t>
      </w:r>
      <w:r>
        <w:rPr>
          <w:rStyle w:val="VerbatimChar"/>
        </w:rPr>
        <w:t xml:space="preserve">AppendTermNodes()</w:t>
      </w:r>
      <w:r>
        <w:t xml:space="preserve">: структура ответа (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leaf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checked</w:t>
      </w:r>
      <w:r>
        <w:t xml:space="preserve">,</w:t>
      </w:r>
      <w:r>
        <w:t xml:space="preserve"> </w:t>
      </w:r>
      <w:r>
        <w:rPr>
          <w:rStyle w:val="VerbatimChar"/>
        </w:rPr>
        <w:t xml:space="preserve">draggable</w:t>
      </w:r>
      <w:r>
        <w:t xml:space="preserve">) сохранена общей для поиска и раскрытия базы.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7"/>
    <w:p>
      <w:pPr>
        <w:pStyle w:val="Heading3"/>
      </w:pPr>
      <w:r>
        <w:t xml:space="preserve">1.1. 🔗 blocks: ETDR-107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[ETDR-107]</w:t>
        </w:r>
      </w:hyperlink>
      <w:r>
        <w:t xml:space="preserve"> </w:t>
      </w:r>
      <w:r>
        <w:t xml:space="preserve">не видно в поиске по имидж-каталогу по ящикам-разделителям после буквы</w:t>
      </w:r>
      <w:r>
        <w:t xml:space="preserve"> </w:t>
      </w:r>
      <w:r>
        <w:t xml:space="preserve">“К”</w:t>
      </w:r>
      <w:r>
        <w:t xml:space="preserve"> </w:t>
      </w:r>
      <w:r>
        <w:t xml:space="preserve">в отечественных книгах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[I128-2439] Навигатор ИМИДЖ-каталога не показывает все ящики-разделители отечественных книг</dc:title>
  <dc:creator/>
  <cp:keywords/>
  <dcterms:created xsi:type="dcterms:W3CDTF">2026-09-08T04:44:03Z</dcterms:created>
  <dcterms:modified xsi:type="dcterms:W3CDTF">2026-09-08T04:44:03Z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