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[I128-2628] Предупреждение PHP при формировании ФИО пользователя с пустыми полями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ee7f4638e09feca2335ac199573562b7d84835"/>
    <w:p>
      <w:pPr>
        <w:pStyle w:val="Heading1"/>
      </w:pPr>
      <w:r>
        <w:t xml:space="preserve">[I128-2628] Предупреждение PHP при формировании ФИО пользователя с пустыми полями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17:59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формировании ФИО пользователя запись могла содержать не все части имени. В этом случае система могла выводить служебное предупреждение PHP при обработке пустого значения.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Формирование ФИО теперь корректно обрабатывает отсутствующие фамилию, имя или отчество как пустые строки.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Изменение относится к формату отображения ФИО пользователя и не меняет данные пользовательских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[I128-2628] Предупреждение PHP при формировании ФИО пользователя с пустыми полями</dc:title>
  <dc:creator/>
  <cp:keywords/>
  <dcterms:created xsi:type="dcterms:W3CDTF">2026-11-02T08:52:14Z</dcterms:created>
  <dcterms:modified xsi:type="dcterms:W3CDTF">2026-11-02T08:52:14Z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