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[I128-2824] Расширить NewsFeed для ленты проектной активности workflow-проектов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8" w:name="Xfd29ff9edb0d6c0119627ef95dff511b7da01e3"/>
    <w:p>
      <w:pPr>
        <w:pStyle w:val="Heading1"/>
      </w:pPr>
      <w:r>
        <w:t xml:space="preserve">[I128-2824] Расширить NewsFeed для ленты проектной активности workflow-проектов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Unassigned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NewsFeed - Управление лентами новостей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09.09.2026 06:30</w:t>
      </w:r>
    </w:p>
    <w:p>
      <w:pPr>
        <w:pStyle w:val="Compact"/>
        <w:numPr>
          <w:ilvl w:val="0"/>
          <w:numId w:val="1001"/>
        </w:numPr>
      </w:pPr>
      <w:r>
        <w:t xml:space="preserve">Цель</w:t>
      </w:r>
    </w:p>
    <w:p>
      <w:pPr>
        <w:pStyle w:val="FirstParagraph"/>
      </w:pPr>
      <w:r>
        <w:t xml:space="preserve">Нужно расширить NewsFeed, чтобы он мог формировать ленты проектной активности для workflow-проектов: изменения статусов, комментарии, публикации, вложения, упоминания, значимые изменения полей и системные события.</w:t>
      </w:r>
    </w:p>
    <w:p>
      <w:pPr>
        <w:pStyle w:val="BodyText"/>
      </w:pPr>
      <w:r>
        <w:t xml:space="preserve">NewsFeed должен быть projection/materialization layer. Он не должен становиться владельцем событий, комментариев, истории полей, прав или workflow-переходов.</w:t>
      </w:r>
    </w:p>
    <w:p>
      <w:pPr>
        <w:pStyle w:val="Compact"/>
        <w:numPr>
          <w:ilvl w:val="0"/>
          <w:numId w:val="1002"/>
        </w:numPr>
      </w:pPr>
      <w:r>
        <w:t xml:space="preserve">Состав работ</w:t>
      </w:r>
    </w:p>
    <w:p>
      <w:pPr>
        <w:numPr>
          <w:ilvl w:val="0"/>
          <w:numId w:val="1003"/>
        </w:numPr>
      </w:pPr>
      <w:r>
        <w:t xml:space="preserve">Добавить activity feed profile для workflow-проекта, view/route, аудитории, типов событий, правил группировки, templates, retention и moderation policy.</w:t>
      </w:r>
    </w:p>
    <w:p>
      <w:pPr>
        <w:numPr>
          <w:ilvl w:val="0"/>
          <w:numId w:val="1003"/>
        </w:numPr>
      </w:pPr>
      <w:r>
        <w:t xml:space="preserve">Строить ленту из safe events EventBus, FieldHistory, Collaboration и workflow facts, не читая напрямую чужие технические журналы.</w:t>
      </w:r>
    </w:p>
    <w:p>
      <w:pPr>
        <w:numPr>
          <w:ilvl w:val="0"/>
          <w:numId w:val="1003"/>
        </w:numPr>
      </w:pPr>
      <w:r>
        <w:t xml:space="preserve">Поддержать фильтрацию и видимость элементов ленты через Security, включая project roles, record access, field visibility и public/cabinet context.</w:t>
      </w:r>
    </w:p>
    <w:p>
      <w:pPr>
        <w:numPr>
          <w:ilvl w:val="0"/>
          <w:numId w:val="1003"/>
        </w:numPr>
      </w:pPr>
      <w:r>
        <w:t xml:space="preserve">Поддержать materialized ленту с пересчетом через Queue и инвалидацией при изменении исходных событий.</w:t>
      </w:r>
    </w:p>
    <w:p>
      <w:pPr>
        <w:numPr>
          <w:ilvl w:val="0"/>
          <w:numId w:val="1003"/>
        </w:numPr>
      </w:pPr>
      <w:r>
        <w:t xml:space="preserve">Поддержать moderation/hide/pin для опубликованных элементов, если это разрешено profile policy.</w:t>
      </w:r>
    </w:p>
    <w:p>
      <w:pPr>
        <w:numPr>
          <w:ilvl w:val="0"/>
          <w:numId w:val="1003"/>
        </w:numPr>
      </w:pPr>
      <w:r>
        <w:t xml:space="preserve">Публиковать safe signals в Observability и HealthCheck-проверки профилей, битых templates, недоступных источников и ошибок materialization.</w:t>
      </w:r>
    </w:p>
    <w:p>
      <w:pPr>
        <w:pStyle w:val="Compact"/>
        <w:numPr>
          <w:ilvl w:val="1"/>
          <w:numId w:val="1004"/>
        </w:numPr>
      </w:pPr>
      <w:r>
        <w:t xml:space="preserve">Границы ответственности</w:t>
      </w:r>
    </w:p>
    <w:p>
      <w:pPr>
        <w:numPr>
          <w:ilvl w:val="0"/>
          <w:numId w:val="1003"/>
        </w:numPr>
      </w:pPr>
      <w:r>
        <w:t xml:space="preserve">NewsFeed владеет профилями ленты, materialized projections, templates, группировкой, moderation и отображением ленты.</w:t>
      </w:r>
    </w:p>
    <w:p>
      <w:pPr>
        <w:numPr>
          <w:ilvl w:val="0"/>
          <w:numId w:val="1003"/>
        </w:numPr>
      </w:pPr>
      <w:r>
        <w:t xml:space="preserve">EventBus владеет событием и доставкой; Collaboration владеет комментариями; FieldHistory владеет diff; Workflow* владеет переходами; Security владеет правами.</w:t>
      </w:r>
    </w:p>
    <w:p>
      <w:pPr>
        <w:numPr>
          <w:ilvl w:val="0"/>
          <w:numId w:val="1003"/>
        </w:numPr>
      </w:pPr>
      <w:r>
        <w:t xml:space="preserve">Tasks и TaskPortal только выбирают, какие feed profiles показывать в своих страницах.</w:t>
      </w:r>
    </w:p>
    <w:p>
      <w:pPr>
        <w:pStyle w:val="Compact"/>
        <w:numPr>
          <w:ilvl w:val="1"/>
          <w:numId w:val="1005"/>
        </w:numPr>
      </w:pPr>
      <w:r>
        <w:t xml:space="preserve">Критерии приемки</w:t>
      </w:r>
    </w:p>
    <w:p>
      <w:pPr>
        <w:numPr>
          <w:ilvl w:val="0"/>
          <w:numId w:val="1003"/>
        </w:numPr>
      </w:pPr>
      <w:r>
        <w:t xml:space="preserve">Лента проекта показывает понятную историю активности без технических payload.</w:t>
      </w:r>
    </w:p>
    <w:p>
      <w:pPr>
        <w:numPr>
          <w:ilvl w:val="0"/>
          <w:numId w:val="1003"/>
        </w:numPr>
      </w:pPr>
      <w:r>
        <w:t xml:space="preserve">Пользователь видит только разрешенные события и поля.</w:t>
      </w:r>
    </w:p>
    <w:p>
      <w:pPr>
        <w:numPr>
          <w:ilvl w:val="0"/>
          <w:numId w:val="1003"/>
        </w:numPr>
      </w:pPr>
      <w:r>
        <w:t xml:space="preserve">Администратор может настроить профиль ленты без изменения кода.</w:t>
      </w:r>
    </w:p>
    <w:p>
      <w:pPr>
        <w:numPr>
          <w:ilvl w:val="0"/>
          <w:numId w:val="1003"/>
        </w:numPr>
      </w:pPr>
      <w:r>
        <w:t xml:space="preserve">Materialized projection пересчитывается через Queue и диагностируется HealthCheck.</w:t>
      </w:r>
    </w:p>
    <w:p>
      <w:pPr>
        <w:numPr>
          <w:ilvl w:val="0"/>
          <w:numId w:val="1003"/>
        </w:numPr>
      </w:pPr>
      <w:r>
        <w:t xml:space="preserve">Ошибки источников не ломают страницу, а отображаются как диагностируемое degraded state.</w:t>
      </w:r>
    </w:p>
    <w:p>
      <w:pPr>
        <w:pStyle w:val="Compact"/>
        <w:numPr>
          <w:ilvl w:val="1"/>
          <w:numId w:val="1006"/>
        </w:numPr>
      </w:pPr>
      <w:r>
        <w:t xml:space="preserve">TestA и Help</w:t>
      </w:r>
    </w:p>
    <w:p>
      <w:pPr>
        <w:numPr>
          <w:ilvl w:val="0"/>
          <w:numId w:val="1003"/>
        </w:numPr>
      </w:pPr>
      <w:r>
        <w:t xml:space="preserve">TestA должен покрыть projection, группировку, права, moderation, Queue materialization, EventBus input, HealthCheck и masked payload.</w:t>
      </w:r>
    </w:p>
    <w:p>
      <w:pPr>
        <w:numPr>
          <w:ilvl w:val="0"/>
          <w:numId w:val="1003"/>
        </w:numPr>
      </w:pPr>
      <w:r>
        <w:t xml:space="preserve">Help должен описать activity feed profiles, templates, moderation и диагностику.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rPr>
          <w:strike/>
        </w:rPr>
        <w:t xml:space="preserve">2824: реализован первый кодовый срез расширения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NewsFeed</w:t>
      </w:r>
      <w:r>
        <w:rPr>
          <w:strike/>
        </w:rPr>
        <w:t xml:space="preserve"> </w:t>
      </w:r>
      <w:r>
        <w:rPr>
          <w:strike/>
        </w:rPr>
        <w:t xml:space="preserve">для project activity projections workflow</w:t>
      </w:r>
      <w:r>
        <w:t xml:space="preserve">проектов.</w:t>
      </w:r>
    </w:p>
    <w:p>
      <w:pPr>
        <w:pStyle w:val="BodyText"/>
      </w:pPr>
      <w:r>
        <w:t xml:space="preserve">Суть изменения:</w:t>
      </w:r>
      <w:r>
        <w:t xml:space="preserve"> </w:t>
      </w:r>
      <w:r>
        <w:rPr>
          <w:rStyle w:val="VerbatimChar"/>
        </w:rPr>
        <w:t xml:space="preserve">NewsFeed</w:t>
      </w:r>
      <w:r>
        <w:t xml:space="preserve"> </w:t>
      </w:r>
      <w:r>
        <w:t xml:space="preserve">получает общий контракт профилей проекции, правил, шаблонов, materialized activity items, модерации и диагностики. Источник фактов остается внешним (</w:t>
      </w:r>
      <w:r>
        <w:rPr>
          <w:rStyle w:val="VerbatimChar"/>
        </w:rPr>
        <w:t xml:space="preserve">EventBus</w:t>
      </w:r>
      <w:r>
        <w:t xml:space="preserve">/доменные события), доменные модули поставляют только safe event DTO/resolver и публичный текст.</w:t>
      </w:r>
      <w:r>
        <w:t xml:space="preserve"> </w:t>
      </w:r>
      <w:r>
        <w:rPr>
          <w:rStyle w:val="VerbatimChar"/>
        </w:rPr>
        <w:t xml:space="preserve">NewsFeed</w:t>
      </w:r>
      <w:r>
        <w:t xml:space="preserve"> </w:t>
      </w:r>
      <w:r>
        <w:t xml:space="preserve">не реализует бизнес</w:t>
      </w:r>
      <w:r>
        <w:rPr>
          <w:strike/>
        </w:rPr>
        <w:t xml:space="preserve">логику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Tasks</w:t>
      </w:r>
      <w:r>
        <w:rPr>
          <w:strike/>
        </w:rPr>
        <w:t xml:space="preserve">, не исполняет workflow</w:t>
      </w:r>
      <w:r>
        <w:t xml:space="preserve">переходы и не хранит частное состояние задач.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modules/NewsFeed/api.php</w:t>
      </w:r>
      <w:r>
        <w:t xml:space="preserve">: добавлены</w:t>
      </w:r>
      <w:r>
        <w:t xml:space="preserve"> </w:t>
      </w:r>
      <w:r>
        <w:rPr>
          <w:rStyle w:val="VerbatimChar"/>
        </w:rPr>
        <w:t xml:space="preserve">ObjectDataNewsFeedProjectionProfile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ObjectDataNewsFeedActivityItem</w:t>
      </w:r>
      <w:r>
        <w:t xml:space="preserve">, индексы и PHPDoc</w:t>
      </w:r>
      <w:r>
        <w:t xml:space="preserve"> </w:t>
      </w:r>
      <w:r>
        <w:rPr>
          <w:rStyle w:val="VerbatimChar"/>
        </w:rPr>
        <w:t xml:space="preserve">@method</w:t>
      </w:r>
      <w:r>
        <w:t xml:space="preserve"> </w:t>
      </w:r>
      <w:r>
        <w:t xml:space="preserve">для вынесенных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 </w:t>
      </w:r>
      <w:r>
        <w:t xml:space="preserve">операций.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modules/NewsFeed/*_call/*.inc</w:t>
      </w:r>
      <w:r>
        <w:t xml:space="preserve">: основной код новых операций живет в</w:t>
      </w:r>
      <w:r>
        <w:t xml:space="preserve"> </w:t>
      </w:r>
      <w:r>
        <w:rPr>
          <w:rStyle w:val="VerbatimChar"/>
        </w:rPr>
        <w:t xml:space="preserve">*_call</w:t>
      </w:r>
      <w:r>
        <w:t xml:space="preserve">: нормализация профиля/правила/элемента, построение projection по безопасным событиям, диагностический отчет, чтение system JSON и HealthCheck-definition.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modules/NewsFeed/__call/Variables.inc</w:t>
      </w:r>
      <w:r>
        <w:t xml:space="preserve">: в редактор записи добавлена свернутая секция настройки project activity profile с русскими подсказками.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modules/NewsFeed/system/news*feed*project*activity*definitions.json</w:t>
      </w:r>
      <w:r>
        <w:t xml:space="preserve">: системные internal/public profiles, rules, templates, TestA и HealthCheck contract.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modules/NewsFeed/Formats/brief.pft128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modules/NewsFeed/Formats/full.pft128</w:t>
      </w:r>
      <w:r>
        <w:t xml:space="preserve">: отображение старых новостных лент сохранено, для новых profile/activity records добавлено краткое и полное представление.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modules/NewsFeed/Help/*</w:t>
      </w:r>
      <w:r>
        <w:t xml:space="preserve">: добавлены административное, программистское и эксплуатационное описание.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modules/NewsFeed/Tests/Module.inc</w:t>
      </w:r>
      <w:r>
        <w:t xml:space="preserve">: TestA safe-read контракт</w:t>
      </w:r>
      <w:r>
        <w:t xml:space="preserve"> </w:t>
      </w:r>
      <w:r>
        <w:rPr>
          <w:rStyle w:val="VerbatimChar"/>
        </w:rPr>
        <w:t xml:space="preserve">NewsFeed.module.projectActivityContract</w:t>
      </w:r>
      <w:r>
        <w:t xml:space="preserve">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C:\i128\php\php.exe ~~l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, всех измененных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 </w:t>
      </w:r>
      <w:r>
        <w:t xml:space="preserve">и TestA</w:t>
      </w:r>
      <w:r>
        <w:rPr>
          <w:strike/>
        </w:rPr>
        <w:t xml:space="preserve">файлов: ok.</w:t>
      </w:r>
      <w:r>
        <w:rPr>
          <w:strike/>
        </w:rPr>
        <w:t xml:space="preserve"> </w:t>
      </w:r>
      <w:r>
        <w:rPr>
          <w:strike/>
        </w:rPr>
        <w:t xml:space="preserve">- TestA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NewsFeed</w:t>
      </w:r>
      <w:r>
        <w:rPr>
          <w:strike/>
        </w:rPr>
        <w:t xml:space="preserve"> </w:t>
      </w:r>
      <w:r>
        <w:rPr>
          <w:strike/>
        </w:rPr>
        <w:t xml:space="preserve">safe-read: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12/12 passed</w:t>
      </w:r>
      <w:r>
        <w:rPr>
          <w:strike/>
        </w:rPr>
        <w:t xml:space="preserve">.</w:t>
      </w:r>
      <w:r>
        <w:rPr>
          <w:strike/>
        </w:rPr>
        <w:t xml:space="preserve"> </w:t>
      </w:r>
      <w:r>
        <w:rPr>
          <w:strike/>
        </w:rPr>
        <w:t xml:space="preserve">- system JSON читается: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module=NewsFeed</w:t>
      </w:r>
      <w:r>
        <w:rPr>
          <w:strike/>
        </w:rPr>
        <w:t xml:space="preserve">,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profiles=2</w:t>
      </w:r>
      <w:r>
        <w:rPr>
          <w:strike/>
        </w:rPr>
        <w:t xml:space="preserve">,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healthChecks=6</w:t>
      </w:r>
      <w:r>
        <w:rPr>
          <w:strike/>
        </w:rPr>
        <w:t xml:space="preserve">.</w:t>
      </w:r>
      <w:r>
        <w:rPr>
          <w:strike/>
        </w:rPr>
        <w:t xml:space="preserve"> </w:t>
      </w:r>
      <w:r>
        <w:rPr>
          <w:strike/>
        </w:rPr>
        <w:t xml:space="preserve">- owner</w:t>
      </w:r>
      <w:r>
        <w:t xml:space="preserve">boundary search: нет жестких runtime</w:t>
      </w:r>
      <w:r>
        <w:t xml:space="preserve">вызовов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FieldHistory</w:t>
      </w:r>
      <w:r>
        <w:t xml:space="preserve">,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 </w:t>
      </w:r>
      <w:r>
        <w:t xml:space="preserve">из кода</w:t>
      </w:r>
      <w:r>
        <w:t xml:space="preserve"> </w:t>
      </w:r>
      <w:r>
        <w:rPr>
          <w:rStyle w:val="VerbatimChar"/>
        </w:rPr>
        <w:t xml:space="preserve">NewsFeed</w:t>
      </w:r>
      <w:r>
        <w:t xml:space="preserve">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git diff --check</w:t>
      </w:r>
      <w:r>
        <w:t xml:space="preserve">: ошибок нет.</w:t>
      </w:r>
    </w:p>
    <w:p>
      <w:pPr>
        <w:pStyle w:val="BodyText"/>
      </w:pPr>
      <w:r>
        <w:t xml:space="preserve">Браузерная проверка не выполнялась: срез добавляет системный контракт, editor metadata, Help и TestA, но не добавляет самостоятельную пользовательскую страницу. Видимые сценарии появятся в модулях-потребителях этого контракта.</w:t>
      </w:r>
    </w:p>
    <w:bookmarkStart w:id="27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793"/>
    <w:p>
      <w:pPr>
        <w:pStyle w:val="Heading3"/>
      </w:pPr>
      <w:r>
        <w:t xml:space="preserve">1.1. 🔗 blocks: I128-2793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[I128-2793]</w:t>
        </w:r>
      </w:hyperlink>
      <w:r>
        <w:t xml:space="preserve"> </w:t>
      </w:r>
      <w:r>
        <w:t xml:space="preserve">Ввести TraceContext для сквозной трассировки операций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794"/>
    <w:p>
      <w:pPr>
        <w:pStyle w:val="Heading3"/>
      </w:pPr>
      <w:r>
        <w:t xml:space="preserve">1.2. 🔗 blocks: I128-2794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[I128-2794]</w:t>
        </w:r>
      </w:hyperlink>
      <w:r>
        <w:t xml:space="preserve"> </w:t>
      </w:r>
      <w:r>
        <w:t xml:space="preserve">Реализовать системную событийную шину EventBus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795"/>
    <w:p>
      <w:pPr>
        <w:pStyle w:val="Heading3"/>
      </w:pPr>
      <w:r>
        <w:t xml:space="preserve">1.3. 🔗 blocks: I128-2795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[I128-2795]</w:t>
        </w:r>
      </w:hyperlink>
      <w:r>
        <w:t xml:space="preserve"> </w:t>
      </w:r>
      <w:r>
        <w:t xml:space="preserve">Расширить Queue как runtime фоновых заданий, retry и расписаний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797"/>
    <w:p>
      <w:pPr>
        <w:pStyle w:val="Heading3"/>
      </w:pPr>
      <w:r>
        <w:t xml:space="preserve">1.4. 🔗 blocks: I128-2797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[I128-2797]</w:t>
        </w:r>
      </w:hyperlink>
      <w:r>
        <w:t xml:space="preserve"> </w:t>
      </w:r>
      <w:r>
        <w:t xml:space="preserve">Расширить Security для проектных прав, полей, действий и аудита доступа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798"/>
    <w:p>
      <w:pPr>
        <w:pStyle w:val="Heading3"/>
      </w:pPr>
      <w:r>
        <w:t xml:space="preserve">1.5. 🔗 blocks: I128-2798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[I128-2798]</w:t>
        </w:r>
      </w:hyperlink>
      <w:r>
        <w:t xml:space="preserve"> </w:t>
      </w:r>
      <w:r>
        <w:t xml:space="preserve">Реализовать HealthCheck для workflow-проектов и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799"/>
    <w:p>
      <w:pPr>
        <w:pStyle w:val="Heading3"/>
      </w:pPr>
      <w:r>
        <w:t xml:space="preserve">1.6. 🔗 blocks: I128-2799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[I128-2799]</w:t>
        </w:r>
      </w:hyperlink>
      <w:r>
        <w:t xml:space="preserve"> </w:t>
      </w:r>
      <w:r>
        <w:t xml:space="preserve">Подготовить TestA-контракты системных JSON и end-to-end сценариев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806"/>
    <w:p>
      <w:pPr>
        <w:pStyle w:val="Heading3"/>
      </w:pPr>
      <w:r>
        <w:t xml:space="preserve">1.7. 🔗 blocks: I128-2806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[I128-2806]</w:t>
        </w:r>
      </w:hyperlink>
      <w:r>
        <w:t xml:space="preserve"> </w:t>
      </w:r>
      <w:r>
        <w:t xml:space="preserve">Системные треды и публичные коммуникации Collaboration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Start w:id="24" w:name="blocks-i128-2807"/>
    <w:p>
      <w:pPr>
        <w:pStyle w:val="Heading3"/>
      </w:pPr>
      <w:r>
        <w:t xml:space="preserve">1.8. 🔗 blocks: I128-2807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[I128-2807]</w:t>
        </w:r>
      </w:hyperlink>
      <w:r>
        <w:t xml:space="preserve"> </w:t>
      </w:r>
      <w:r>
        <w:t xml:space="preserve">История значимых полей FieldHistory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4"/>
    <w:bookmarkStart w:id="26" w:name="blocks-i128-2818"/>
    <w:p>
      <w:pPr>
        <w:pStyle w:val="Heading3"/>
      </w:pPr>
      <w:r>
        <w:t xml:space="preserve">1.9. 🔗 blocks: I128-2818</w:t>
      </w:r>
    </w:p>
    <w:p>
      <w:pPr>
        <w:pStyle w:val="BlockText"/>
      </w:pPr>
      <w:hyperlink r:id="rId25">
        <w:r>
          <w:rPr>
            <w:rStyle w:val="Hyperlink"/>
            <w:b/>
            <w:bCs/>
          </w:rPr>
          <w:t xml:space="preserve">[I128-2818]</w:t>
        </w:r>
      </w:hyperlink>
      <w:r>
        <w:t xml:space="preserve"> </w:t>
      </w:r>
      <w:r>
        <w:t xml:space="preserve">Реализовать наблюдаемость Observability для промышленных модулей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6"/>
    <w:bookmarkEnd w:id="27"/>
    <w:bookmarkEnd w:id="2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793/README" TargetMode="External" /><Relationship Type="http://schemas.openxmlformats.org/officeDocument/2006/relationships/hyperlink" Id="rId11" Target="?id=Help/Show&amp;m=Help/GeneralDescription/WhatsNew/I128/TaskInfo/I128-2794/README" TargetMode="External" /><Relationship Type="http://schemas.openxmlformats.org/officeDocument/2006/relationships/hyperlink" Id="rId13" Target="?id=Help/Show&amp;m=Help/GeneralDescription/WhatsNew/I128/TaskInfo/I128-2795/README" TargetMode="External" /><Relationship Type="http://schemas.openxmlformats.org/officeDocument/2006/relationships/hyperlink" Id="rId15" Target="?id=Help/Show&amp;m=Help/GeneralDescription/WhatsNew/I128/TaskInfo/I128-2797/README" TargetMode="External" /><Relationship Type="http://schemas.openxmlformats.org/officeDocument/2006/relationships/hyperlink" Id="rId17" Target="?id=Help/Show&amp;m=Help/GeneralDescription/WhatsNew/I128/TaskInfo/I128-2798/README" TargetMode="External" /><Relationship Type="http://schemas.openxmlformats.org/officeDocument/2006/relationships/hyperlink" Id="rId19" Target="?id=Help/Show&amp;m=Help/GeneralDescription/WhatsNew/I128/TaskInfo/I128-2799/README" TargetMode="External" /><Relationship Type="http://schemas.openxmlformats.org/officeDocument/2006/relationships/hyperlink" Id="rId21" Target="?id=Help/Show&amp;m=Help/GeneralDescription/WhatsNew/I128/TaskInfo/I128-2806/README" TargetMode="External" /><Relationship Type="http://schemas.openxmlformats.org/officeDocument/2006/relationships/hyperlink" Id="rId23" Target="?id=Help/Show&amp;m=Help/GeneralDescription/WhatsNew/I128/TaskInfo/I128-2807/README" TargetMode="External" /><Relationship Type="http://schemas.openxmlformats.org/officeDocument/2006/relationships/hyperlink" Id="rId25" Target="?id=Help/Show&amp;m=Help/GeneralDescription/WhatsNew/I128/TaskInfo/I128-281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793/README" TargetMode="External" /><Relationship Type="http://schemas.openxmlformats.org/officeDocument/2006/relationships/hyperlink" Id="rId11" Target="?id=Help/Show&amp;m=Help/GeneralDescription/WhatsNew/I128/TaskInfo/I128-2794/README" TargetMode="External" /><Relationship Type="http://schemas.openxmlformats.org/officeDocument/2006/relationships/hyperlink" Id="rId13" Target="?id=Help/Show&amp;m=Help/GeneralDescription/WhatsNew/I128/TaskInfo/I128-2795/README" TargetMode="External" /><Relationship Type="http://schemas.openxmlformats.org/officeDocument/2006/relationships/hyperlink" Id="rId15" Target="?id=Help/Show&amp;m=Help/GeneralDescription/WhatsNew/I128/TaskInfo/I128-2797/README" TargetMode="External" /><Relationship Type="http://schemas.openxmlformats.org/officeDocument/2006/relationships/hyperlink" Id="rId17" Target="?id=Help/Show&amp;m=Help/GeneralDescription/WhatsNew/I128/TaskInfo/I128-2798/README" TargetMode="External" /><Relationship Type="http://schemas.openxmlformats.org/officeDocument/2006/relationships/hyperlink" Id="rId19" Target="?id=Help/Show&amp;m=Help/GeneralDescription/WhatsNew/I128/TaskInfo/I128-2799/README" TargetMode="External" /><Relationship Type="http://schemas.openxmlformats.org/officeDocument/2006/relationships/hyperlink" Id="rId21" Target="?id=Help/Show&amp;m=Help/GeneralDescription/WhatsNew/I128/TaskInfo/I128-2806/README" TargetMode="External" /><Relationship Type="http://schemas.openxmlformats.org/officeDocument/2006/relationships/hyperlink" Id="rId23" Target="?id=Help/Show&amp;m=Help/GeneralDescription/WhatsNew/I128/TaskInfo/I128-2807/README" TargetMode="External" /><Relationship Type="http://schemas.openxmlformats.org/officeDocument/2006/relationships/hyperlink" Id="rId25" Target="?id=Help/Show&amp;m=Help/GeneralDescription/WhatsNew/I128/TaskInfo/I128-281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[I128-2824] Расширить NewsFeed для ленты проектной активности workflow-проектов</dc:title>
  <dc:creator/>
  <cp:keywords/>
  <dcterms:created xsi:type="dcterms:W3CDTF">2026-11-02T20:25:57Z</dcterms:created>
  <dcterms:modified xsi:type="dcterms:W3CDTF">2026-11-02T20:25:57Z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