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2013.1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версия-2013.1"/>
    <w:p>
      <w:pPr>
        <w:pStyle w:val="Heading1"/>
      </w:pPr>
      <w:r>
        <w:t xml:space="preserve">Версия 2013.1</w:t>
      </w:r>
    </w:p>
    <w:bookmarkStart w:id="12" w:name="выполнить-пакетное-задание"/>
    <w:p>
      <w:pPr>
        <w:pStyle w:val="Heading2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2"/>
    <w:bookmarkStart w:id="13" w:name="инструменты"/>
    <w:p>
      <w:pPr>
        <w:pStyle w:val="Heading2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2013.1</dc:title>
  <dc:creator/>
  <cp:keywords/>
  <dcterms:created xsi:type="dcterms:W3CDTF">2026-11-08T05:21:46Z</dcterms:created>
  <dcterms:modified xsi:type="dcterms:W3CDTF">2026-11-08T05:21:46Z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