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Отправка писем от имени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отправка-писем-от-имени-системы"/>
    <w:p>
      <w:pPr>
        <w:pStyle w:val="Heading1"/>
      </w:pPr>
      <w:r>
        <w:t xml:space="preserve">Отправка писем от имени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хранит настройки системных почтовых ящиков и отправляет письма через SMTP, HTTP-шлюз или очередь фоновой отправки.</w:t>
      </w:r>
    </w:p>
    <w:bookmarkStart w:id="14" w:name="назначение-модуля-i128fmail"/>
    <w:p>
      <w:pPr>
        <w:pStyle w:val="Heading2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3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bookmarkStart w:id="21" w:name="api-отправки-писем"/>
    <w:p>
      <w:pPr>
        <w:pStyle w:val="Heading2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15" w:name="основные-функции"/>
    <w:p>
      <w:pPr>
        <w:pStyle w:val="Heading3"/>
      </w:pPr>
      <w:r>
        <w:t xml:space="preserve">1. Основные функции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15"/>
    <w:bookmarkStart w:id="16" w:name="параметр-attaches"/>
    <w:p>
      <w:pPr>
        <w:pStyle w:val="Heading3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6"/>
    <w:bookmarkStart w:id="17" w:name="smtp-отправка"/>
    <w:p>
      <w:pPr>
        <w:pStyle w:val="Heading3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7"/>
    <w:bookmarkStart w:id="18" w:name="http-шлюз"/>
    <w:p>
      <w:pPr>
        <w:pStyle w:val="Heading3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8"/>
    <w:bookmarkStart w:id="19" w:name="фоновая-отправка"/>
    <w:p>
      <w:pPr>
        <w:pStyle w:val="Heading3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9"/>
    <w:bookmarkStart w:id="20" w:name="рекомендации"/>
    <w:p>
      <w:pPr>
        <w:pStyle w:val="Heading3"/>
      </w:pPr>
      <w:r>
        <w:t xml:space="preserve">6. Рекомендации</w:t>
      </w:r>
    </w:p>
    <w:p>
      <w:pPr>
        <w:pStyle w:val="Compact"/>
        <w:numPr>
          <w:ilvl w:val="0"/>
          <w:numId w:val="1004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4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4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4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20"/>
    <w:bookmarkEnd w:id="21"/>
    <w:bookmarkStart w:id="28" w:name="входящая-почта-и-mailbox-profiles"/>
    <w:p>
      <w:pPr>
        <w:pStyle w:val="Heading2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22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5"/>
        </w:numPr>
      </w:pPr>
      <w:r>
        <w:t xml:space="preserve">типы mailbox profile;</w:t>
      </w:r>
    </w:p>
    <w:p>
      <w:pPr>
        <w:pStyle w:val="Compact"/>
        <w:numPr>
          <w:ilvl w:val="0"/>
          <w:numId w:val="1005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5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5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5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5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5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5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5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22"/>
    <w:bookmarkStart w:id="23" w:name="mailbox-profile"/>
    <w:p>
      <w:pPr>
        <w:pStyle w:val="Heading3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23"/>
    <w:bookmarkStart w:id="24" w:name="inbound-envelope"/>
    <w:p>
      <w:pPr>
        <w:pStyle w:val="Heading3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тема;</w:t>
      </w:r>
    </w:p>
    <w:p>
      <w:pPr>
        <w:pStyle w:val="Compact"/>
        <w:numPr>
          <w:ilvl w:val="0"/>
          <w:numId w:val="1006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6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6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6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24"/>
    <w:bookmarkStart w:id="25" w:name="dry-run-доставки"/>
    <w:p>
      <w:pPr>
        <w:pStyle w:val="Heading3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26"/>
    <w:bookmarkStart w:id="27" w:name="testa"/>
    <w:p>
      <w:pPr>
        <w:pStyle w:val="Heading3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Отправка писем от имени системы</dc:title>
  <dc:creator/>
  <cp:keywords/>
  <dcterms:created xsi:type="dcterms:W3CDTF">2026-10-29T03:23:35Z</dcterms:created>
  <dcterms:modified xsi:type="dcterms:W3CDTF">2026-10-29T03:23:35Z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