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Блок-схема работы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блок-схема-работы-сервера-ирбис-64"/>
    <w:p>
      <w:pPr>
        <w:pStyle w:val="Heading1"/>
      </w:pPr>
      <w:r>
        <w:t xml:space="preserve">Блок-схема работы сервера ИРБИС 64</w:t>
      </w:r>
    </w:p>
    <w:p>
      <w:pPr>
        <w:pStyle w:val="FirstParagraph"/>
      </w:pPr>
      <w:r>
        <w:t xml:space="preserve">Блок-схема показывает варианты организации сетевого чтения-записи и обработки запросов:</w:t>
      </w:r>
    </w:p>
    <w:p>
      <w:pPr>
        <w:pStyle w:val="Compact"/>
        <w:numPr>
          <w:ilvl w:val="0"/>
          <w:numId w:val="1001"/>
        </w:numPr>
      </w:pPr>
      <w:r>
        <w:t xml:space="preserve">последовательное сетевое чтение-запись на сервере и параллельная обработка запросов в процессах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параллельное сетевое чтение-запись на сервере и параллельная обработка запроса при многократном использовании процесса обработки;</w:t>
      </w:r>
    </w:p>
    <w:p>
      <w:pPr>
        <w:pStyle w:val="Compact"/>
        <w:numPr>
          <w:ilvl w:val="0"/>
          <w:numId w:val="1001"/>
        </w:numPr>
      </w:pPr>
      <w:r>
        <w:t xml:space="preserve">многопроцессорное сетевое чтение-запись в процессах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</w:t>
      </w:r>
    </w:p>
    <w:p>
      <w:pPr>
        <w:pStyle w:val="CaptionedFigure"/>
      </w:pPr>
      <w:r>
        <w:drawing>
          <wp:inline>
            <wp:extent cx="5334000" cy="4370438"/>
            <wp:effectExtent b="0" l="0" r="0" t="0"/>
            <wp:docPr descr="Рисунок 1 - Блок-схема работы сервера ИРБИС 64" title="Блок-схема работы сервера ИРБИС 64" id="10" name="Picture"/>
            <a:graphic>
              <a:graphicData uri="http://schemas.openxmlformats.org/drawingml/2006/picture">
                <pic:pic>
                  <pic:nvPicPr>
                    <pic:cNvPr descr="modules/Help/Help/TCPIPServer/Configuring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704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Блок-схема работы сервера ИРБИС 64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Блок-схема работы сервера ИРБИС 64</dc:title>
  <dc:creator/>
  <cp:keywords/>
  <dcterms:created xsi:type="dcterms:W3CDTF">2026-11-08T05:39:09Z</dcterms:created>
  <dcterms:modified xsi:type="dcterms:W3CDTF">2026-11-08T05:39:09Z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