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Номер в составе подшивки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номер-в-составе-подшивки"/>
    <w:p>
      <w:pPr>
        <w:pStyle w:val="Heading1"/>
      </w:pPr>
      <w:r>
        <w:t xml:space="preserve">Номер в составе подшивки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NJP</w:t>
      </w:r>
      <w:r>
        <w:t xml:space="preserve"> </w:t>
      </w:r>
      <w:r>
        <w:t xml:space="preserve">хранит описание отдельного номера газеты или журнала, входящего в подшивку, и предоставляет карточный редактор для таких записей.</w:t>
      </w:r>
    </w:p>
    <w:bookmarkStart w:id="9" w:name="назначение-njp"/>
    <w:p>
      <w:pPr>
        <w:pStyle w:val="Heading2"/>
      </w:pPr>
      <w:r>
        <w:t xml:space="preserve">Назначение NJP</w:t>
      </w:r>
    </w:p>
    <w:p>
      <w:pPr>
        <w:pStyle w:val="FirstParagraph"/>
      </w:pPr>
      <w:r>
        <w:rPr>
          <w:rStyle w:val="VerbatimChar"/>
        </w:rPr>
        <w:t xml:space="preserve">NJP</w:t>
      </w:r>
      <w:r>
        <w:t xml:space="preserve"> </w:t>
      </w:r>
      <w:r>
        <w:t xml:space="preserve">является карточным модулем для записей типа</w:t>
      </w:r>
      <w:r>
        <w:t xml:space="preserve"> </w:t>
      </w:r>
      <w:r>
        <w:rPr>
          <w:rStyle w:val="VerbatimChar"/>
        </w:rPr>
        <w:t xml:space="preserve">NJP</w:t>
      </w:r>
      <w:r>
        <w:t xml:space="preserve">. Он используется для описания номера периодического издания внутри подшивки, когда номер должен выводиться и редактироваться отдельно от карточки всей подшивки.</w:t>
      </w:r>
    </w:p>
    <w:p>
      <w:pPr>
        <w:pStyle w:val="BodyText"/>
      </w:pPr>
      <w:r>
        <w:t xml:space="preserve">Модуль использует полевой редактор и набор форматов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,</w:t>
      </w:r>
      <w:r>
        <w:t xml:space="preserve"> </w:t>
      </w:r>
      <w:r>
        <w:rPr>
          <w:rStyle w:val="VerbatimChar"/>
        </w:rPr>
        <w:t xml:space="preserve">full</w:t>
      </w:r>
      <w:r>
        <w:t xml:space="preserve">,</w:t>
      </w:r>
      <w:r>
        <w:t xml:space="preserve"> </w:t>
      </w:r>
      <w:r>
        <w:rPr>
          <w:rStyle w:val="VerbatimChar"/>
        </w:rPr>
        <w:t xml:space="preserve">showcover</w:t>
      </w:r>
      <w:r>
        <w:t xml:space="preserve">,</w:t>
      </w:r>
      <w:r>
        <w:t xml:space="preserve"> </w:t>
      </w:r>
      <w:r>
        <w:rPr>
          <w:rStyle w:val="VerbatimChar"/>
        </w:rPr>
        <w:t xml:space="preserve">showgallery</w:t>
      </w:r>
      <w:r>
        <w:t xml:space="preserve">, которые отвечают за краткое, полное и визуальное представление записи.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Номер в составе подшивки</dc:title>
  <dc:creator/>
  <cp:keywords/>
  <dcterms:created xsi:type="dcterms:W3CDTF">2026-11-08T14:16:16Z</dcterms:created>
  <dcterms:modified xsi:type="dcterms:W3CDTF">2026-11-08T14:16:16Z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