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&amp;uf(’+6… - Выдать статус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6---выдать-статус-записи"/>
    <w:p>
      <w:pPr>
        <w:pStyle w:val="Heading1"/>
      </w:pPr>
      <w:r>
        <w:t xml:space="preserve">&amp;uf(’+6… - Выдать статус записи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статус записи. Если запись логически удаленная, возвращается 0, в противном случае - 1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+6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if &amp;unifor('+6')='0' then 'запись логически удаленная' fi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&amp;uf(’+6… - Выдать статус записи</dc:title>
  <dc:creator/>
  <cp:keywords/>
  <dcterms:created xsi:type="dcterms:W3CDTF">2026-11-08T14:04:58Z</dcterms:created>
  <dcterms:modified xsi:type="dcterms:W3CDTF">2026-11-08T14:04:58Z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