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2013.1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версия-2013.1"/>
    <w:p>
      <w:pPr>
        <w:pStyle w:val="Heading1"/>
      </w:pPr>
      <w:r>
        <w:t xml:space="preserve">Версия 2013.1</w:t>
      </w:r>
    </w:p>
    <w:bookmarkStart w:id="12" w:name="выполнить-пакетное-задание"/>
    <w:p>
      <w:pPr>
        <w:pStyle w:val="Heading2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2"/>
    <w:bookmarkStart w:id="13" w:name="инструменты"/>
    <w:p>
      <w:pPr>
        <w:pStyle w:val="Heading2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2013.1</dc:title>
  <dc:creator/>
  <cp:keywords/>
  <dcterms:created xsi:type="dcterms:W3CDTF">2026-11-08T22:48:51Z</dcterms:created>
  <dcterms:modified xsi:type="dcterms:W3CDTF">2026-11-08T22:48:51Z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