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[I128-2628] Предупреждение PHP при формировании ФИО пользователя с пустыми полями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ee7f4638e09feca2335ac199573562b7d84835"/>
    <w:p>
      <w:pPr>
        <w:pStyle w:val="Heading1"/>
      </w:pPr>
      <w:r>
        <w:t xml:space="preserve">[I128-2628] Предупреждение PHP при формировании ФИО пользователя с пустыми полями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17:59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формировании ФИО пользователя запись могла содержать не все части имени. В этом случае система могла выводить служебное предупреждение PHP при обработке пустого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Формирование ФИО теперь корректно обрабатывает отсутствующие фамилию, имя или отчество как пустые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Изменение относится к формату отображения ФИО пользователя и не меняет данные пользовательских записей.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[I128-2628] Предупреждение PHP при формировании ФИО пользователя с пустыми полями</dc:title>
  <dc:creator/>
  <cp:keywords/>
  <dcterms:created xsi:type="dcterms:W3CDTF">2026-11-03T06:46:43Z</dcterms:created>
  <dcterms:modified xsi:type="dcterms:W3CDTF">2026-11-03T06:46:43Z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