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Endpoint и формат обмена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endpoint-и-формат-обмена"/>
    <w:p>
      <w:pPr>
        <w:pStyle w:val="Heading1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9" w:name="правила-вызова"/>
    <w:p>
      <w:pPr>
        <w:pStyle w:val="Heading2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9"/>
    <w:bookmarkStart w:id="10" w:name="ошибки-json-rpc"/>
    <w:p>
      <w:pPr>
        <w:pStyle w:val="Heading2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0"/>
    <w:bookmarkStart w:id="11" w:name="аутентификация-и-доступ"/>
    <w:p>
      <w:pPr>
        <w:pStyle w:val="Heading2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Endpoint и формат обмена</dc:title>
  <dc:creator/>
  <cp:keywords/>
  <dcterms:created xsi:type="dcterms:W3CDTF">2026-10-25T01:43:50Z</dcterms:created>
  <dcterms:modified xsi:type="dcterms:W3CDTF">2026-10-25T01:43:50Z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