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[I128-2375] Падение фоновой упаковки логов посещений при некорректной дате в записи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7f85b8f72fb39fd18cb55811753abfabebdd31"/>
    <w:p>
      <w:pPr>
        <w:pStyle w:val="Heading1"/>
      </w:pPr>
      <w:r>
        <w:t xml:space="preserve">[I128-2375] Падение фоновой упаковки логов посещений при некорректной дате в записи статистики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Фоновая задача упаковки логов посещений</w:t>
      </w:r>
      <w:r>
        <w:t xml:space="preserve"> </w:t>
      </w:r>
      <w:r>
        <w:rPr>
          <w:rStyle w:val="VerbatimChar"/>
        </w:rPr>
        <w:t xml:space="preserve">Stat/PackSiteLogs</w:t>
      </w:r>
      <w:r>
        <w:t xml:space="preserve"> </w:t>
      </w:r>
      <w:r>
        <w:t xml:space="preserve">могла завершаться fatal</w:t>
      </w:r>
      <w:r>
        <w:rPr>
          <w:strike/>
        </w:rPr>
        <w:t xml:space="preserve">ошибкой, если в одном из файлов статистики встречалась запись с пустой или некорректной датой. Из</w:t>
      </w:r>
      <w:r>
        <w:t xml:space="preserve">за этого обработка логов прерывалась, а очередь повторяла задачу как ошибочную.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Теперь некорректная дата в отдельной записи статистики не останавливает всю упаковку логов. Такая запись пропускается с диагностическим сообщением, а остальные корректные записи продолжают переноситься в статистику посещений.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Stat/PackSiteLogs</w:t>
      </w:r>
      <w:r>
        <w:t xml:space="preserve"> </w:t>
      </w:r>
      <w:r>
        <w:t xml:space="preserve">добавлена проверка результата</w:t>
      </w:r>
      <w:r>
        <w:t xml:space="preserve"> </w:t>
      </w:r>
      <w:r>
        <w:rPr>
          <w:rStyle w:val="VerbatimChar"/>
        </w:rPr>
        <w:t xml:space="preserve">date*create*from_format('YmdHis', ...)</w:t>
      </w:r>
      <w:r>
        <w:t xml:space="preserve"> </w:t>
      </w: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getTimestamp()</w:t>
      </w:r>
      <w:r>
        <w:t xml:space="preserve">. При ошибке разбора даты запись не добавляется в</w:t>
      </w:r>
      <w:r>
        <w:t xml:space="preserve"> </w:t>
      </w:r>
      <w:r>
        <w:rPr>
          <w:rStyle w:val="VerbatimChar"/>
        </w:rPr>
        <w:t xml:space="preserve">SiteLogs</w:t>
      </w:r>
      <w:r>
        <w:t xml:space="preserve">, а выполнение цикла продолжается.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7"/>
    <w:p>
      <w:pPr>
        <w:pStyle w:val="Heading3"/>
      </w:pPr>
      <w:r>
        <w:t xml:space="preserve">1.1. 🔗 blocks: ETDR-97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[ETDR-97]</w:t>
        </w:r>
      </w:hyperlink>
      <w:r>
        <w:t xml:space="preserve"> </w:t>
      </w:r>
      <w:r>
        <w:t xml:space="preserve">Stat/PackSiteLogs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[I128-2375] Падение фоновой упаковки логов посещений при некорректной дате в записи статистики</dc:title>
  <dc:creator/>
  <cp:keywords/>
  <dcterms:created xsi:type="dcterms:W3CDTF">2026-11-02T10:53:20Z</dcterms:created>
  <dcterms:modified xsi:type="dcterms:W3CDTF">2026-11-02T10:53:20Z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