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Ollama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ример-настройки-ollama"/>
    <w:p>
      <w:pPr>
        <w:pStyle w:val="Heading1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9" w:name="подготовить-локальный-runtime"/>
    <w:p>
      <w:pPr>
        <w:pStyle w:val="Heading2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9"/>
    <w:bookmarkStart w:id="10" w:name="настроить-модуль-ai"/>
    <w:p>
      <w:pPr>
        <w:pStyle w:val="Heading2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10"/>
    <w:bookmarkStart w:id="11" w:name="создать-или-проверить-provider"/>
    <w:p>
      <w:pPr>
        <w:pStyle w:val="Heading2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1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1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1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11"/>
    <w:bookmarkStart w:id="12" w:name="создать-модель-qwen-3-0.6b"/>
    <w:p>
      <w:pPr>
        <w:pStyle w:val="Heading2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2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2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2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12"/>
    <w:bookmarkStart w:id="13" w:name="проверить-маршрутизацию"/>
    <w:p>
      <w:pPr>
        <w:pStyle w:val="Heading2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13"/>
    <w:bookmarkStart w:id="14" w:name="проверить-реальный-ответ"/>
    <w:p>
      <w:pPr>
        <w:pStyle w:val="Heading2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4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14"/>
    <w:bookmarkStart w:id="15" w:name="если-нужна-другая-qwen-модель"/>
    <w:p>
      <w:pPr>
        <w:pStyle w:val="Heading2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15"/>
    <w:bookmarkStart w:id="16" w:name="типовые-ошибки"/>
    <w:p>
      <w:pPr>
        <w:pStyle w:val="Heading2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16"/>
    <w:bookmarkStart w:id="17" w:name="после-успешной-проверки"/>
    <w:p>
      <w:pPr>
        <w:pStyle w:val="Heading2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Ollama</dc:title>
  <dc:creator/>
  <cp:keywords/>
  <dcterms:created xsi:type="dcterms:W3CDTF">2026-11-08T22:24:47Z</dcterms:created>
  <dcterms:modified xsi:type="dcterms:W3CDTF">2026-11-08T22:24:47Z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