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GetTermList($dbn, $pref, $startTerm, $numTerms=20, $isBack = false, $format=’’)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b9f0b93f55c4f5301794305094a6fba2629715"/>
    <w:p>
      <w:pPr>
        <w:pStyle w:val="Heading1"/>
      </w:pPr>
      <w:r>
        <w:t xml:space="preserve">Функция GetTermList($dbn, $pref, $startTerm, $numTerms=20, $isBack = false, $format=’’)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GetTermList($dbn, $pref, $startTerm, $numTerms=20, $isBack = false, $format=’’)</dc:title>
  <dc:creator/>
  <cp:keywords/>
  <dcterms:created xsi:type="dcterms:W3CDTF">2026-11-08T03:34:46Z</dcterms:created>
  <dcterms:modified xsi:type="dcterms:W3CDTF">2026-11-08T03:34:46Z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