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[I128-2105] В редакторе записи добавлена возможность открывать окно со средствами ввода при нажатии кнопки enter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34b24a087311a699482746825e5b0d1dad771b"/>
    <w:p>
      <w:pPr>
        <w:pStyle w:val="Heading1"/>
      </w:pPr>
      <w:r>
        <w:t xml:space="preserve">[I128-2105] В редакторе записи добавлена возможность открывать окно со средствами ввода при нажатии кнопки enter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09.02.2026 18:55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67"/>
    <w:p>
      <w:pPr>
        <w:pStyle w:val="Heading3"/>
      </w:pPr>
      <w:r>
        <w:t xml:space="preserve">1.1. 🔗 blocks: SD-667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[SD-667]</w:t>
        </w:r>
      </w:hyperlink>
      <w:r>
        <w:t xml:space="preserve"> </w:t>
      </w:r>
      <w:r>
        <w:t xml:space="preserve">Клавиша ENTER перестала открывать поле добавить значение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"/>
    <w:bookmarkStart w:id="12" w:name="соответствует-задача-i128-2106"/>
    <w:p>
      <w:pPr>
        <w:pStyle w:val="Heading3"/>
      </w:pPr>
      <w:r>
        <w:t xml:space="preserve">1.2. 🔗 Соответствует задача: I128-2106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[I128-2106]</w:t>
        </w:r>
      </w:hyperlink>
      <w:r>
        <w:t xml:space="preserve"> </w:t>
      </w:r>
      <w:r>
        <w:t xml:space="preserve">В редакторе записи добавлена возможность открывать окно со средствами ввода при нажатии кнопки enter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06/README" TargetMode="External" /><Relationship Type="http://schemas.openxmlformats.org/officeDocument/2006/relationships/hyperlink" Id="rId9" Target="?id=Help/Show&amp;m=Help/GeneralDescription/WhatsNew/I128/TaskInfo/SD-6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06/README" TargetMode="External" /><Relationship Type="http://schemas.openxmlformats.org/officeDocument/2006/relationships/hyperlink" Id="rId9" Target="?id=Help/Show&amp;m=Help/GeneralDescription/WhatsNew/I128/TaskInfo/SD-6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[I128-2105] В редакторе записи добавлена возможность открывать окно со средствами ввода при нажатии кнопки enter</dc:title>
  <dc:creator/>
  <cp:keywords/>
  <dcterms:created xsi:type="dcterms:W3CDTF">2026-11-02T16:51:53Z</dcterms:created>
  <dcterms:modified xsi:type="dcterms:W3CDTF">2026-11-02T16:51:53Z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