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управления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бласть-управления"/>
    <w:p>
      <w:pPr>
        <w:pStyle w:val="Heading1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1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1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1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1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1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1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1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1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1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1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2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Cataloguer/Help/Interface/BBa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Cataloguer/Help/Interface/BBa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управления</dc:title>
  <dc:creator/>
  <cp:keywords/>
  <dcterms:created xsi:type="dcterms:W3CDTF">2026-10-27T19:43:12Z</dcterms:created>
  <dcterms:modified xsi:type="dcterms:W3CDTF">2026-10-27T19:43:12Z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