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Специальные конструкции языка форматирования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33e282fdfcc4d98dce5da5372b883cb17c3bf58"/>
    <w:p>
      <w:pPr>
        <w:pStyle w:val="Heading1"/>
      </w:pPr>
      <w:r>
        <w:t xml:space="preserve">Специальные конструкции языка форматирования</w:t>
      </w:r>
    </w:p>
    <w:bookmarkStart w:id="9" w:name="для-формирования-и-отображения-qr-кодов"/>
    <w:p>
      <w:pPr>
        <w:pStyle w:val="Heading2"/>
      </w:pPr>
      <w:r>
        <w:t xml:space="preserve">1. Для формирования и отображения QR-кодов</w:t>
      </w:r>
    </w:p>
    <w:p>
      <w:pPr>
        <w:pStyle w:val="FirstParagraph"/>
      </w:pPr>
      <w:r>
        <w:t xml:space="preserve">Для формирования и отображения QR-кодов в Web-ИРБИС64+ предлагается следующая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'&lt;img src="data:image/jpg;base64,',&amp;uf('#size,level,qrtext'),'"&gt;'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size - размер пикселя QR-кода (по умолчанию 4)</w:t>
      </w:r>
      <w:r>
        <w:t xml:space="preserve"> </w:t>
      </w:r>
      <w:r>
        <w:t xml:space="preserve">* level - уровень коррекции: принимает значения:</w:t>
      </w:r>
      <w:r>
        <w:t xml:space="preserve"> </w:t>
      </w:r>
      <w:r>
        <w:t xml:space="preserve">* L – низкий</w:t>
      </w:r>
      <w:r>
        <w:t xml:space="preserve"> </w:t>
      </w:r>
      <w:r>
        <w:t xml:space="preserve">* M – средний</w:t>
      </w:r>
      <w:r>
        <w:t xml:space="preserve"> </w:t>
      </w:r>
      <w:r>
        <w:t xml:space="preserve">* Q – оптимальный</w:t>
      </w:r>
      <w:r>
        <w:t xml:space="preserve"> </w:t>
      </w:r>
      <w:r>
        <w:t xml:space="preserve">* H – наивысший</w:t>
      </w:r>
      <w:r>
        <w:t xml:space="preserve"> </w:t>
      </w:r>
      <w:r>
        <w:t xml:space="preserve">* qrtext - содержание QR-кода</w:t>
      </w:r>
    </w:p>
    <w:p>
      <w:pPr>
        <w:pStyle w:val="BodyText"/>
      </w:pPr>
      <w:r>
        <w:t xml:space="preserve">Для HTML-форматов, работающих в АРМах, следует использовать иную конструкцию:</w:t>
      </w:r>
    </w:p>
    <w:p>
      <w:pPr>
        <w:pStyle w:val="SourceCode"/>
      </w:pPr>
      <w:r>
        <w:rPr>
          <w:rStyle w:val="VerbatimChar"/>
        </w:rPr>
        <w:t xml:space="preserve">'&lt;IRBIS TYPE="4" VALUE="size,level,qrtext"&gt;&lt;/IRBIS&gt;'</w:t>
      </w:r>
    </w:p>
    <w:p>
      <w:pPr>
        <w:pStyle w:val="FirstParagraph"/>
      </w:pPr>
      <w:r>
        <w:t xml:space="preserve">(поскольку предыдущая приводит к крайнему замедлению работы АРМа Каталогизатор!)</w:t>
      </w:r>
    </w:p>
    <w:bookmarkEnd w:id="9"/>
    <w:bookmarkStart w:id="11" w:name="X0f088dab27ed9f217ca1d0effb533c28839d0d4"/>
    <w:p>
      <w:pPr>
        <w:pStyle w:val="Heading2"/>
      </w:pPr>
      <w:r>
        <w:t xml:space="preserve">2. Включение графического объекта НЕПОСРЕДСТВЕННО в HTML-страницу</w:t>
      </w:r>
    </w:p>
    <w:p>
      <w:pPr>
        <w:pStyle w:val="FirstParagraph"/>
      </w:pPr>
      <w:r>
        <w:t xml:space="preserve">Включение графического объекта НЕПОСРЕДСТВЕННО в HTML-страницу с помощью ИРБИС-ссылки (в HTML-форматах). Для этого необходимо указать атрибут ALT, начинающийся с символа</w:t>
      </w:r>
      <w:r>
        <w:t xml:space="preserve"> </w:t>
      </w:r>
      <w:r>
        <w:rPr>
          <w:rStyle w:val="VerbatimChar"/>
        </w:rPr>
        <w:t xml:space="preserve">!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'&lt;IMG SRC="IRBIS:…." ALT=”!произвольный текст"&gt;'</w:t>
      </w:r>
    </w:p>
    <w:p>
      <w:pPr>
        <w:pStyle w:val="FirstParagraph"/>
      </w:pPr>
      <w:r>
        <w:t xml:space="preserve">Данная возможность, в частности, используется в формате показа обложки (oblo_H.pft) при рассылке по E-mail.</w:t>
      </w:r>
    </w:p>
    <w:p>
      <w:pPr>
        <w:pStyle w:val="BodyText"/>
      </w:pPr>
      <w:r>
        <w:t xml:space="preserve">Подробное описание ссылок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, ресурсов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и поведения переходов в АРМах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ИРБИС-ссылки в HTML-форматах</w:t>
        </w:r>
      </w:hyperlink>
      <w:r>
        <w:t xml:space="preserve">.</w:t>
      </w:r>
    </w:p>
    <w:bookmarkEnd w:id="11"/>
    <w:bookmarkStart w:id="12" w:name="отправка-сообщения-по-e-mail"/>
    <w:p>
      <w:pPr>
        <w:pStyle w:val="Heading2"/>
      </w:pPr>
      <w:r>
        <w:t xml:space="preserve">3. Отправка сообщения по E-mail</w:t>
      </w:r>
    </w:p>
    <w:p>
      <w:pPr>
        <w:pStyle w:val="FirstParagraph"/>
      </w:pPr>
      <w:r>
        <w:t xml:space="preserve">Форматный выход (необходимо сразу отметить - весьма специфический!) ОТПРАВКА СООБЩЕНИЯ ПО E-MAIL</w:t>
      </w:r>
    </w:p>
    <w:p>
      <w:pPr>
        <w:pStyle w:val="SourceCode"/>
      </w:pPr>
      <w:r>
        <w:rPr>
          <w:rStyle w:val="VerbatimChar"/>
        </w:rPr>
        <w:t xml:space="preserve">&amp;uf('@A&lt;e-mial&gt;,&lt;V1&gt;,&lt;V2&gt;,..&lt;Vn&gt;..')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A - односимвольный суффикс, определяющий параметры INI-файла для форматов ТЕМЫ и ТЕЛА письма</w:t>
      </w:r>
      <w:r>
        <w:t xml:space="preserve"> </w:t>
      </w:r>
      <w:r>
        <w:t xml:space="preserve">* &lt;e-mail&gt; - E-mail получателя</w:t>
      </w:r>
      <w:r>
        <w:t xml:space="preserve"> </w:t>
      </w:r>
      <w:r>
        <w:t xml:space="preserve">* &lt;Vn&gt; - значения модельных полей, используемых при формировании ТЕМЫ и ТЕЛА письма</w:t>
      </w:r>
    </w:p>
    <w:p>
      <w:pPr>
        <w:pStyle w:val="BodyText"/>
      </w:pPr>
      <w:r>
        <w:t xml:space="preserve">Форматный выход возвращает:</w:t>
      </w:r>
      <w:r>
        <w:t xml:space="preserve"> </w:t>
      </w:r>
      <w:r>
        <w:t xml:space="preserve">* пустоту - если сообщение отправлено</w:t>
      </w:r>
      <w:r>
        <w:t xml:space="preserve"> </w:t>
      </w:r>
      <w:r>
        <w:t xml:space="preserve">* строку текста - если при отправке произошла ошибка</w:t>
      </w:r>
    </w:p>
    <w:p>
      <w:pPr>
        <w:pStyle w:val="BodyText"/>
      </w:pPr>
      <w:r>
        <w:t xml:space="preserve">Форматный выход использует параметры в секции [MAIN] INI-файла:</w:t>
      </w:r>
      <w:r>
        <w:t xml:space="preserve"> </w:t>
      </w:r>
      <w:r>
        <w:t xml:space="preserve">* mailsubjectA= - формат (явный или имя формата с предшествующим символом @), используемый для формирования ТЕМЫ письма (в формате могут использоваться модельные поля V1, v2, ….)</w:t>
      </w:r>
      <w:r>
        <w:t xml:space="preserve"> </w:t>
      </w:r>
      <w:r>
        <w:t xml:space="preserve">* mailbodyA= - формат (явный или имя формата с предшествующим символом @), используемый для формирования ТЕЛА письма (в формате могут использоваться модельные поля V1, v2, ….)</w:t>
      </w:r>
    </w:p>
    <w:p>
      <w:pPr>
        <w:pStyle w:val="BodyText"/>
      </w:pPr>
      <w:r>
        <w:t xml:space="preserve">Кроме того, используются прежние параметры для рассылки E-mail:</w:t>
      </w:r>
    </w:p>
    <w:p>
      <w:pPr>
        <w:pStyle w:val="SourceCode"/>
      </w:pP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MailSSL</w:t>
      </w:r>
      <w:r>
        <w:rPr>
          <w:rStyle w:val="OtherTok"/>
        </w:rPr>
        <w:t xml:space="preserve">=</w:t>
      </w:r>
    </w:p>
    <w:bookmarkEnd w:id="12"/>
    <w:bookmarkStart w:id="20" w:name="ирбис-ссылки-в-html-форматах"/>
    <w:p>
      <w:pPr>
        <w:pStyle w:val="Heading2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4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6" w:name="где-применяется"/>
    <w:p>
      <w:pPr>
        <w:pStyle w:val="Heading3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6"/>
    <w:bookmarkStart w:id="17" w:name="ссылка-в-атрибуте-href"/>
    <w:p>
      <w:pPr>
        <w:pStyle w:val="Heading3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7"/>
    <w:bookmarkStart w:id="18" w:name="ссылка-в-атрибуте-src"/>
    <w:p>
      <w:pPr>
        <w:pStyle w:val="Heading3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8"/>
    <w:bookmarkStart w:id="19" w:name="практические-правила"/>
    <w:p>
      <w:pPr>
        <w:pStyle w:val="Heading3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hyperlink" Id="rId10" Target="?id=Help/Show&amp;m=Help/Help/GeneralDescription/Pft/IrbisLink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IrbisLink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конструкции языка форматирования</dc:title>
  <dc:creator/>
  <cp:keywords/>
  <dcterms:created xsi:type="dcterms:W3CDTF">2026-10-30T17:34:01Z</dcterms:created>
  <dcterms:modified xsi:type="dcterms:W3CDTF">2026-10-30T17:34:01Z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