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2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форма-выдача-без-заказа"/>
    <w:p>
      <w:pPr>
        <w:pStyle w:val="Heading1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10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16" w:name="режим-выдачи-на-бронеполку"/>
    <w:p>
      <w:pPr>
        <w:pStyle w:val="Heading2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15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16"/>
    <w:bookmarkStart w:id="17" w:name="Xc978ffd30fd5fe55d01d53bfc579abecff987c5"/>
    <w:p>
      <w:pPr>
        <w:pStyle w:val="Heading2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1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1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1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17"/>
    <w:bookmarkStart w:id="21" w:name="когда-открывается-окно-выбора-записи"/>
    <w:p>
      <w:pPr>
        <w:pStyle w:val="Heading2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19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2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2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21"/>
    <w:bookmarkStart w:id="25" w:name="когда-открывается-окно-выбора-экземпляра"/>
    <w:p>
      <w:pPr>
        <w:pStyle w:val="Heading2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03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03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03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3"/>
        </w:numPr>
      </w:pPr>
      <w:r>
        <w:t xml:space="preserve">«Штрих код»;</w:t>
      </w:r>
    </w:p>
    <w:p>
      <w:pPr>
        <w:pStyle w:val="Compact"/>
        <w:numPr>
          <w:ilvl w:val="0"/>
          <w:numId w:val="1003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03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25"/>
    <w:bookmarkStart w:id="27" w:name="настройка-поведения"/>
    <w:p>
      <w:pPr>
        <w:pStyle w:val="Heading2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26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«Выдача без заказа»</dc:title>
  <dc:creator/>
  <cp:keywords/>
  <dcterms:created xsi:type="dcterms:W3CDTF">2026-11-01T01:57:05Z</dcterms:created>
  <dcterms:modified xsi:type="dcterms:W3CDTF">2026-11-01T01:57:05Z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