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ZK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zk"/>
    <w:p>
      <w:pPr>
        <w:pStyle w:val="Heading1"/>
      </w:pPr>
      <w:r>
        <w:t xml:space="preserve">Назначение ZK</w:t>
      </w:r>
    </w:p>
    <w:p>
      <w:pPr>
        <w:pStyle w:val="FirstParagraph"/>
      </w:pPr>
      <w:r>
        <w:rPr>
          <w:rStyle w:val="VerbatimChar"/>
        </w:rPr>
        <w:t xml:space="preserve">ZK</w:t>
      </w:r>
      <w:r>
        <w:t xml:space="preserve"> </w:t>
      </w:r>
      <w:r>
        <w:t xml:space="preserve">является предметным модулем для библиографического описания книги. Он использует стандартный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полевой редактор и рабочий лист</w:t>
      </w:r>
      <w:r>
        <w:t xml:space="preserve"> </w:t>
      </w:r>
      <w:r>
        <w:rPr>
          <w:rStyle w:val="VerbatimChar"/>
        </w:rPr>
        <w:t xml:space="preserve">ZK31</w:t>
      </w:r>
      <w:r>
        <w:t xml:space="preserve">; рабочая база модуля задана как</w:t>
      </w:r>
      <w:r>
        <w:t xml:space="preserve"> </w:t>
      </w:r>
      <w:r>
        <w:rPr>
          <w:rStyle w:val="VerbatimChar"/>
        </w:rPr>
        <w:t xml:space="preserve">CMPL</w:t>
      </w:r>
      <w:r>
        <w:t xml:space="preserve">.</w:t>
      </w:r>
    </w:p>
    <w:p>
      <w:pPr>
        <w:pStyle w:val="BodyText"/>
      </w:pPr>
      <w:r>
        <w:t xml:space="preserve">Форматы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,</w:t>
      </w:r>
      <w:r>
        <w:t xml:space="preserve"> </w:t>
      </w:r>
      <w:r>
        <w:rPr>
          <w:rStyle w:val="VerbatimChar"/>
        </w:rPr>
        <w:t xml:space="preserve">full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showcover</w:t>
      </w:r>
      <w:r>
        <w:t xml:space="preserve"> </w:t>
      </w:r>
      <w:r>
        <w:t xml:space="preserve">строят краткое описание, полное представление и ссылку на обложку. Для обложек используются поля</w:t>
      </w:r>
      <w:r>
        <w:t xml:space="preserve"> </w:t>
      </w:r>
      <w:r>
        <w:rPr>
          <w:rStyle w:val="VerbatimChar"/>
        </w:rPr>
        <w:t xml:space="preserve">951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953</w:t>
      </w:r>
      <w:r>
        <w:t xml:space="preserve">, а выдача файлов выполняется через actions модуля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.</w:t>
      </w:r>
    </w:p>
    <w:p>
      <w:pPr>
        <w:pStyle w:val="BodyText"/>
      </w:pPr>
      <w:r>
        <w:t xml:space="preserve">Модуль скрыт из административной панели и используется как специализированный тип записи внутри общей каталогизационной инфраструктуры.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ZK</dc:title>
  <dc:creator/>
  <cp:keywords/>
  <dcterms:created xsi:type="dcterms:W3CDTF">2026-10-26T05:29:51Z</dcterms:created>
  <dcterms:modified xsi:type="dcterms:W3CDTF">2026-10-26T05:29:51Z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