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[I128-2680] Ошибка полного описания для изданий с недоступной ссылкой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5420f211d6b7d2135d595988f792a77ce425a"/>
    <w:p>
      <w:pPr>
        <w:pStyle w:val="Heading1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20"/>
    <w:p>
      <w:pPr>
        <w:pStyle w:val="Heading3"/>
      </w:pPr>
      <w:r>
        <w:t xml:space="preserve">1.1. 🔗 blocks: ETDR-120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[I128-2680] Ошибка полного описания для изданий с недоступной ссылкой ЭБС</dc:title>
  <dc:creator/>
  <cp:keywords/>
  <dcterms:created xsi:type="dcterms:W3CDTF">2026-11-02T14:11:55Z</dcterms:created>
  <dcterms:modified xsi:type="dcterms:W3CDTF">2026-11-02T14:11:55Z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