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состояний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область-состояний"/>
    <w:p>
      <w:pPr>
        <w:pStyle w:val="Heading1"/>
      </w:pPr>
      <w:r>
        <w:t xml:space="preserve">Область состояний</w:t>
      </w:r>
    </w:p>
    <w:p>
      <w:pPr>
        <w:pStyle w:val="FirstParagraph"/>
      </w:pPr>
      <w:r>
        <w:t xml:space="preserve">Область состояний расположена в нижней части окна АРМ Каталогизатор. Она отображает команду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и строку текущего пользователя с выбранным профилем.</w:t>
      </w:r>
    </w:p>
    <w:p>
      <w:pPr>
        <w:pStyle w:val="CaptionedFigure"/>
      </w:pPr>
      <w:r>
        <w:drawing>
          <wp:inline>
            <wp:extent cx="5334000" cy="128166"/>
            <wp:effectExtent b="0" l="0" r="0" t="0"/>
            <wp:docPr descr="Рисунок 1 - Область состояний АРМ Каталогизатор" title="Область состояний АРМ Каталогизатор" id="10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status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81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состояний АРМ Каталогизатор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открывает страницу выбора профиля АРМ Каталогизатор. После выбора другого профиля АРМ перечитывает настройки пользователя: доступные базы данных, этап работы, форматы и набор разрешенных операций.</w:t>
      </w:r>
    </w:p>
    <w:p>
      <w:pPr>
        <w:pStyle w:val="BodyText"/>
      </w:pPr>
      <w:r>
        <w:t xml:space="preserve">Если текст в блоках области состояний не помещается полностью, наведите указатель мыши на соответствующий блок. Во всплывающей подсказке отображается полное значение, поэтому можно проверить длинное имя профиля или пользователя без изменения масштаба страницы.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не в области состояний, а в правой части верхней панели. Такое расположение сохраняет доступ к завершению сеанса,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Кнопка выхода и нижняя панель профиля в АРМ Каталогизатор" title="Кнопка выхода и нижняя панель профиля в АРМ Каталогизатор" id="13" name="Picture"/>
            <a:graphic>
              <a:graphicData uri="http://schemas.openxmlformats.org/drawingml/2006/picture">
                <pic:pic>
                  <pic:nvPicPr>
                    <pic:cNvPr descr="modules/Cataloguer/Help/Interface/img/cataloguer-profile-panel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Кнопка выхода и нижняя панель профиля в АРМ Каталогизатор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состояний</dc:title>
  <dc:creator/>
  <cp:keywords/>
  <dcterms:created xsi:type="dcterms:W3CDTF">2026-11-01T07:11:07Z</dcterms:created>
  <dcterms:modified xsi:type="dcterms:W3CDTF">2026-11-01T07:11:07Z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