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VirtualRef/API/Hide - скрытие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virtualrefapihide---скрытие-вопроса"/>
    <w:p>
      <w:pPr>
        <w:pStyle w:val="Heading1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1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1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1"/>
        </w:numPr>
      </w:pPr>
      <w:r>
        <w:t xml:space="preserve">если запись не удалось сохранить.</w:t>
      </w:r>
    </w:p>
    <w:bookmarkEnd w:id="10"/>
    <w:bookmarkStart w:id="11" w:name="что-меняется-в-записи"/>
    <w:p>
      <w:pPr>
        <w:pStyle w:val="Heading2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VirtualRef/API/Hide - скрытие вопроса</dc:title>
  <dc:creator/>
  <cp:keywords/>
  <dcterms:created xsi:type="dcterms:W3CDTF">2026-11-08T15:54:02Z</dcterms:created>
  <dcterms:modified xsi:type="dcterms:W3CDTF">2026-11-08T15:54:02Z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