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[I128-2838] AI-операции задач в модуле Tasks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4" w:name="Xff75d4d5846c57682e7c48d89b76a9bac9d6e3d"/>
    <w:p>
      <w:pPr>
        <w:pStyle w:val="Heading1"/>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001"/>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001"/>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002"/>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003"/>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004"/>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005"/>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53"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00"/>
    <w:p>
      <w:pPr>
        <w:pStyle w:val="Heading3"/>
      </w:pPr>
      <w:r>
        <w:t xml:space="preserve">1.7. 🔗 blocks: I128-2800</w:t>
      </w:r>
    </w:p>
    <w:p>
      <w:pPr>
        <w:pStyle w:val="BlockText"/>
      </w:pPr>
      <w:hyperlink r:id="rId21">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01"/>
    <w:p>
      <w:pPr>
        <w:pStyle w:val="Heading3"/>
      </w:pPr>
      <w:r>
        <w:t xml:space="preserve">1.8. 🔗 blocks: I128-2801</w:t>
      </w:r>
    </w:p>
    <w:p>
      <w:pPr>
        <w:pStyle w:val="BlockText"/>
      </w:pPr>
      <w:hyperlink r:id="rId23">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03"/>
    <w:p>
      <w:pPr>
        <w:pStyle w:val="Heading3"/>
      </w:pPr>
      <w:r>
        <w:t xml:space="preserve">1.9. 🔗 blocks: I128-2803</w:t>
      </w:r>
    </w:p>
    <w:p>
      <w:pPr>
        <w:pStyle w:val="BlockText"/>
      </w:pPr>
      <w:hyperlink r:id="rId25">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04"/>
    <w:p>
      <w:pPr>
        <w:pStyle w:val="Heading3"/>
      </w:pPr>
      <w:r>
        <w:t xml:space="preserve">1.10. 🔗 blocks: I128-2804</w:t>
      </w:r>
    </w:p>
    <w:p>
      <w:pPr>
        <w:pStyle w:val="BlockText"/>
      </w:pPr>
      <w:hyperlink r:id="rId27">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06"/>
    <w:p>
      <w:pPr>
        <w:pStyle w:val="Heading3"/>
      </w:pPr>
      <w:r>
        <w:t xml:space="preserve">1.11. 🔗 blocks: I128-2806</w:t>
      </w:r>
    </w:p>
    <w:p>
      <w:pPr>
        <w:pStyle w:val="BlockText"/>
      </w:pPr>
      <w:hyperlink r:id="rId29">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Start w:id="32" w:name="blocks-i128-2807"/>
    <w:p>
      <w:pPr>
        <w:pStyle w:val="Heading3"/>
      </w:pPr>
      <w:r>
        <w:t xml:space="preserve">1.12. 🔗 blocks: I128-2807</w:t>
      </w:r>
    </w:p>
    <w:p>
      <w:pPr>
        <w:pStyle w:val="BlockText"/>
      </w:pPr>
      <w:hyperlink r:id="rId31">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
    <w:bookmarkStart w:id="34" w:name="blocks-i128-2818"/>
    <w:p>
      <w:pPr>
        <w:pStyle w:val="Heading3"/>
      </w:pPr>
      <w:r>
        <w:t xml:space="preserve">1.13. 🔗 blocks: I128-2818</w:t>
      </w:r>
    </w:p>
    <w:p>
      <w:pPr>
        <w:pStyle w:val="BlockText"/>
      </w:pPr>
      <w:hyperlink r:id="rId3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
    <w:bookmarkStart w:id="36" w:name="blocks-i128-2825"/>
    <w:p>
      <w:pPr>
        <w:pStyle w:val="Heading3"/>
      </w:pPr>
      <w:r>
        <w:t xml:space="preserve">1.14. 🔗 blocks: I128-2825</w:t>
      </w:r>
    </w:p>
    <w:p>
      <w:pPr>
        <w:pStyle w:val="BlockText"/>
      </w:pPr>
      <w:hyperlink r:id="rId35">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6"/>
    <w:bookmarkStart w:id="38" w:name="blocks-i128-2826"/>
    <w:p>
      <w:pPr>
        <w:pStyle w:val="Heading3"/>
      </w:pPr>
      <w:r>
        <w:t xml:space="preserve">1.15. 🔗 blocks: I128-2826</w:t>
      </w:r>
    </w:p>
    <w:p>
      <w:pPr>
        <w:pStyle w:val="BlockText"/>
      </w:pPr>
      <w:hyperlink r:id="rId3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
    <w:bookmarkStart w:id="40" w:name="blocks-i128-2828"/>
    <w:p>
      <w:pPr>
        <w:pStyle w:val="Heading3"/>
      </w:pPr>
      <w:r>
        <w:t xml:space="preserve">1.16. 🔗 blocks: I128-2828</w:t>
      </w:r>
    </w:p>
    <w:p>
      <w:pPr>
        <w:pStyle w:val="BlockText"/>
      </w:pPr>
      <w:hyperlink r:id="rId3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
    <w:bookmarkStart w:id="42" w:name="blocks-i128-2833"/>
    <w:p>
      <w:pPr>
        <w:pStyle w:val="Heading3"/>
      </w:pPr>
      <w:r>
        <w:t xml:space="preserve">1.17. 🔗 blocks: I128-2833</w:t>
      </w:r>
    </w:p>
    <w:p>
      <w:pPr>
        <w:pStyle w:val="BlockText"/>
      </w:pPr>
      <w:hyperlink r:id="rId41">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
    <w:bookmarkStart w:id="44" w:name="blocks-i128-2834"/>
    <w:p>
      <w:pPr>
        <w:pStyle w:val="Heading3"/>
      </w:pPr>
      <w:r>
        <w:t xml:space="preserve">1.18. 🔗 blocks: I128-2834</w:t>
      </w:r>
    </w:p>
    <w:p>
      <w:pPr>
        <w:pStyle w:val="BlockText"/>
      </w:pPr>
      <w:hyperlink r:id="rId43">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
    <w:bookmarkStart w:id="46" w:name="blocks-i128-2835"/>
    <w:p>
      <w:pPr>
        <w:pStyle w:val="Heading3"/>
      </w:pPr>
      <w:r>
        <w:t xml:space="preserve">1.19. 🔗 blocks: I128-2835</w:t>
      </w:r>
    </w:p>
    <w:p>
      <w:pPr>
        <w:pStyle w:val="BlockText"/>
      </w:pPr>
      <w:hyperlink r:id="rId45">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
    <w:bookmarkStart w:id="48" w:name="blocks-i128-2836"/>
    <w:p>
      <w:pPr>
        <w:pStyle w:val="Heading3"/>
      </w:pPr>
      <w:r>
        <w:t xml:space="preserve">1.20. 🔗 blocks: I128-2836</w:t>
      </w:r>
    </w:p>
    <w:p>
      <w:pPr>
        <w:pStyle w:val="BlockText"/>
      </w:pPr>
      <w:hyperlink r:id="rId47">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
    <w:bookmarkStart w:id="50" w:name="blocks-i128-2837"/>
    <w:p>
      <w:pPr>
        <w:pStyle w:val="Heading3"/>
      </w:pPr>
      <w:r>
        <w:t xml:space="preserve">1.21. 🔗 blocks: I128-2837</w:t>
      </w:r>
    </w:p>
    <w:p>
      <w:pPr>
        <w:pStyle w:val="BlockText"/>
      </w:pPr>
      <w:hyperlink r:id="rId49">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
    <w:bookmarkStart w:id="52" w:name="blocks-i128-2823"/>
    <w:p>
      <w:pPr>
        <w:pStyle w:val="Heading3"/>
      </w:pPr>
      <w:r>
        <w:t xml:space="preserve">1.22. 🔗 blocks: I128-2823</w:t>
      </w:r>
    </w:p>
    <w:p>
      <w:pPr>
        <w:pStyle w:val="BlockText"/>
      </w:pPr>
      <w:hyperlink r:id="rId51">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52"/>
    <w:bookmarkEnd w:id="53"/>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[I128-2838] AI-операции задач в модуле Tasks</dc:title>
  <dc:creator/>
  <cp:keywords/>
  <dcterms:created xsi:type="dcterms:W3CDTF">2026-10-19T11:43:38Z</dcterms:created>
  <dcterms:modified xsi:type="dcterms:W3CDTF">2026-10-19T11:43:38Z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