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[I128-2796] Расширить FT как постоянное хранилище вложений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ea94db4f552c5d3756a9744ad61cd0d3ac34c46"/>
    <w:p>
      <w:pPr>
        <w:pStyle w:val="Heading1"/>
      </w:pPr>
      <w:r>
        <w:t xml:space="preserve">[I128-2796] Расширить FT как постоянное хранилище вложений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FT, ИРБИС 128. Модуль TemporaryFiles - Временные 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07:47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FT как системное постоянное файловое хранилище для workflow/task-сценариев и зафиксировать безопасный staging временных файлов через TemporaryFiles.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Промышленные формы и задачи должны поддерживать вложения: пользователь загружает файл до сохранения записи, файл проходит временное хранение, проверку и только после успешного сохранения становится постоянным объектом FT. Модуль Tasks или другой предметный модуль не должен самостоятельно владеть физическим хранением файлов.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или формализовать модель постоянного FTObject: file id, владелец, object reference, имя, MIME type, размер, hash, версия, storage path, статус обработки, права, retention policy и trace id.</w:t>
      </w:r>
    </w:p>
    <w:p>
      <w:pPr>
        <w:numPr>
          <w:ilvl w:val="0"/>
          <w:numId w:val="1002"/>
        </w:numPr>
      </w:pPr>
      <w:r>
        <w:t xml:space="preserve">Зафиксировать роль TemporaryFiles как staging-слоя: upload token, draft/session binding, TTL, owner, source form, ожидаемое назначение, ограничения размера/типа и безопасное удаление.</w:t>
      </w:r>
    </w:p>
    <w:p>
      <w:pPr>
        <w:numPr>
          <w:ilvl w:val="0"/>
          <w:numId w:val="1002"/>
        </w:numPr>
      </w:pPr>
      <w:r>
        <w:t xml:space="preserve">Реализовать staging</w:t>
      </w:r>
      <w:r>
        <w:rPr>
          <w:strike/>
        </w:rPr>
        <w:t xml:space="preserve">to</w:t>
      </w:r>
      <w:r>
        <w:t xml:space="preserve">storage apply: при успешном сохранении формы временные файлы атомарно связываются с постоянной записью FT; при ошибке сохранения не должно появляться постоянных потерянных файлов.</w:t>
      </w:r>
    </w:p>
    <w:p>
      <w:pPr>
        <w:numPr>
          <w:ilvl w:val="0"/>
          <w:numId w:val="1002"/>
        </w:numPr>
      </w:pPr>
      <w:r>
        <w:t xml:space="preserve">Реализовать attachment links между записью предметного модуля и FTObject через общий reference contract, пригодный для WorkflowScreen, WorkflowView, API, TestA и миграций.</w:t>
      </w:r>
    </w:p>
    <w:p>
      <w:pPr>
        <w:numPr>
          <w:ilvl w:val="0"/>
          <w:numId w:val="1002"/>
        </w:numPr>
      </w:pPr>
      <w:r>
        <w:t xml:space="preserve">Реализовать проверку прав на upload, preview, download, export, delete, restore, legal hold и просмотр metadata через Security.</w:t>
      </w:r>
    </w:p>
    <w:p>
      <w:pPr>
        <w:numPr>
          <w:ilvl w:val="0"/>
          <w:numId w:val="1002"/>
        </w:numPr>
      </w:pPr>
      <w:r>
        <w:t xml:space="preserve">Реализовать preview/download/export с безопасными именами, MIME headers, ограничением доступа и возможностью маскирования чувствительных metadata.</w:t>
      </w:r>
    </w:p>
    <w:p>
      <w:pPr>
        <w:numPr>
          <w:ilvl w:val="0"/>
          <w:numId w:val="1002"/>
        </w:numPr>
      </w:pPr>
      <w:r>
        <w:t xml:space="preserve">Реализовать quarantine state для подозрительных или не прошедших проверку файлов; пользователь и администратор должны видеть понятный статус.</w:t>
      </w:r>
    </w:p>
    <w:p>
      <w:pPr>
        <w:numPr>
          <w:ilvl w:val="0"/>
          <w:numId w:val="1002"/>
        </w:numPr>
      </w:pPr>
      <w:r>
        <w:t xml:space="preserve">Поддержать OCR/text extraction и indexing как отдельные состояния обработки, которые могут выполняться через Queue.</w:t>
      </w:r>
    </w:p>
    <w:p>
      <w:pPr>
        <w:numPr>
          <w:ilvl w:val="0"/>
          <w:numId w:val="1002"/>
        </w:numPr>
      </w:pPr>
      <w:r>
        <w:t xml:space="preserve">Реализовать retention, legal hold, cleanup и backup/export policy. Retention/legal hold не должны обходиться предметным модулем.</w:t>
      </w:r>
    </w:p>
    <w:p>
      <w:pPr>
        <w:numPr>
          <w:ilvl w:val="0"/>
          <w:numId w:val="1002"/>
        </w:numPr>
      </w:pPr>
      <w:r>
        <w:t xml:space="preserve">Предусмотреть миграцию существующих вложений VirtualRef без потери ссылок, доступности и истории.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FT владеет постоянным хранением и metadata файлов, TemporaryFiles владеет временным staging.</w:t>
      </w:r>
    </w:p>
    <w:p>
      <w:pPr>
        <w:numPr>
          <w:ilvl w:val="0"/>
          <w:numId w:val="1002"/>
        </w:numPr>
      </w:pPr>
      <w:r>
        <w:t xml:space="preserve">Предметные модули задают категории вложений, обязательность, политику проекта и доменные реакции, но не реализуют storage runtime.</w:t>
      </w:r>
    </w:p>
    <w:p>
      <w:pPr>
        <w:numPr>
          <w:ilvl w:val="0"/>
          <w:numId w:val="1002"/>
        </w:numPr>
      </w:pPr>
      <w:r>
        <w:t xml:space="preserve">FT не должен знать структуру Tasks или других предметных записей, кроме универсальной ссылки на объект.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Файл из публичной или внутренней формы сначала попадает в TemporaryFiles, а после успешного сохранения становится постоянным FTObject.</w:t>
      </w:r>
    </w:p>
    <w:p>
      <w:pPr>
        <w:numPr>
          <w:ilvl w:val="0"/>
          <w:numId w:val="1002"/>
        </w:numPr>
      </w:pPr>
      <w:r>
        <w:t xml:space="preserve">Ошибка сохранения формы не оставляет постоянных orphan files.</w:t>
      </w:r>
    </w:p>
    <w:p>
      <w:pPr>
        <w:numPr>
          <w:ilvl w:val="0"/>
          <w:numId w:val="1002"/>
        </w:numPr>
      </w:pPr>
      <w:r>
        <w:t xml:space="preserve">Preview/download/export проверяют права и не раскрывают файл пользователю без доступа к объекту.</w:t>
      </w:r>
    </w:p>
    <w:p>
      <w:pPr>
        <w:numPr>
          <w:ilvl w:val="0"/>
          <w:numId w:val="1002"/>
        </w:numPr>
      </w:pPr>
      <w:r>
        <w:t xml:space="preserve">Quarantine, OCR/indexing и processing errors имеют видимые и диагностируемые состояния.</w:t>
      </w:r>
    </w:p>
    <w:p>
      <w:pPr>
        <w:numPr>
          <w:ilvl w:val="0"/>
          <w:numId w:val="1002"/>
        </w:numPr>
      </w:pPr>
      <w:r>
        <w:t xml:space="preserve">Cleanup удаляет просроченные staging-файлы, но не нарушает legal hold и retention.</w:t>
      </w:r>
    </w:p>
    <w:p>
      <w:pPr>
        <w:numPr>
          <w:ilvl w:val="0"/>
          <w:numId w:val="1002"/>
        </w:numPr>
      </w:pPr>
      <w:r>
        <w:t xml:space="preserve">Миграционный сценарий сохраняет доступность старых вложений VirtualRef.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upload, staging</w:t>
      </w:r>
      <w:r>
        <w:t xml:space="preserve">to-storage, rollback при ошибке, прав доступа, preview/download/export, quarantine, OCR/indexing state, cleanup, retention/legal hold и миграционного dataset. В Help должны быть описаны storage policies, staging, права, обработка файлов и диагностика проблем.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Срез по I128-2796.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 нейтральный контракт FTObjectInfo/FTAttachmentLink без раскрытия физических путей;</w:t>
      </w:r>
      <w:r>
        <w:t xml:space="preserve"> </w:t>
      </w:r>
      <w:r>
        <w:t xml:space="preserve">- добавлены методы FT для безопасной файловой ссылки, 113 LINK вложения, дескриптора фоновой обработки и dry-run чтения system JSON;</w:t>
      </w:r>
      <w:r>
        <w:t xml:space="preserve"> </w:t>
      </w:r>
      <w:r>
        <w:t xml:space="preserve">- добавлен system JSON modules/FT/system/ft</w:t>
      </w:r>
      <w:r>
        <w:rPr>
          <w:strike/>
        </w:rPr>
        <w:t xml:space="preserve">storage</w:t>
      </w:r>
      <w:r>
        <w:t xml:space="preserve">core.json;</w:t>
      </w:r>
      <w:r>
        <w:t xml:space="preserve"> </w:t>
      </w:r>
      <w:r>
        <w:t xml:space="preserve">- TemporaryFiles расширен как staging</w:t>
      </w:r>
      <w:r>
        <w:rPr>
          <w:strike/>
        </w:rPr>
        <w:t xml:space="preserve">слой с uploadToken, draft/session/owner binding и безопасным upload</w:t>
      </w:r>
      <w:r>
        <w:t xml:space="preserve">ответом;</w:t>
      </w:r>
      <w:r>
        <w:t xml:space="preserve"> </w:t>
      </w:r>
      <w:r>
        <w:t xml:space="preserve">- TemporaryFiles/UploadTemporaryFile больше не возвращает path в SID-каталоге;</w:t>
      </w:r>
      <w:r>
        <w:t xml:space="preserve"> </w:t>
      </w:r>
      <w:r>
        <w:t xml:space="preserve">- добавлены Help и TestA safe-read проверки для FT и TemporaryFiles.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 владеет постоянным файловым объектом и нейтральной ссылкой вложения;</w:t>
      </w:r>
      <w:r>
        <w:t xml:space="preserve"> </w:t>
      </w:r>
      <w:r>
        <w:t xml:space="preserve">- TemporaryFiles владеет временным staging;</w:t>
      </w:r>
      <w:r>
        <w:t xml:space="preserve"> </w:t>
      </w:r>
      <w:r>
        <w:t xml:space="preserve">- Queue/Security/HealthCheck/TestA остаются внешними контрактами, без переноса их логики в FT.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modules/FT/api.php</w:t>
      </w:r>
      <w:r>
        <w:t xml:space="preserve"> </w:t>
      </w:r>
      <w:r>
        <w:t xml:space="preserve">- php -l modules/TemporaryFiles/api.php</w:t>
      </w:r>
      <w:r>
        <w:t xml:space="preserve"> </w:t>
      </w:r>
      <w:r>
        <w:t xml:space="preserve">- php -l modules/TemporaryFiles/Actions/UploadTemporaryFile.inc</w:t>
      </w:r>
      <w:r>
        <w:t xml:space="preserve"> </w:t>
      </w:r>
      <w:r>
        <w:t xml:space="preserve">- php -l modules/TemporaryFiles/__call/AppendFile.inc</w:t>
      </w:r>
      <w:r>
        <w:t xml:space="preserve"> </w:t>
      </w:r>
      <w:r>
        <w:t xml:space="preserve">- php -l modules/TemporaryFiles/__call/AppendFileFromForm.inc</w:t>
      </w:r>
      <w:r>
        <w:t xml:space="preserve"> </w:t>
      </w:r>
      <w:r>
        <w:t xml:space="preserve">- php -l modules/FT/Tests/Module.inc</w:t>
      </w:r>
      <w:r>
        <w:t xml:space="preserve"> </w:t>
      </w:r>
      <w:r>
        <w:t xml:space="preserve">- php -l modules/TemporaryFiles/Tests/Module.inc</w:t>
      </w:r>
      <w:r>
        <w:t xml:space="preserve"> </w:t>
      </w:r>
      <w:r>
        <w:t xml:space="preserve">- ConvertFrom</w:t>
      </w:r>
      <w:r>
        <w:rPr>
          <w:strike/>
        </w:rPr>
        <w:t xml:space="preserve">Json modules/FT/system/ft</w:t>
      </w:r>
      <w:r>
        <w:t xml:space="preserve">storage-core.json</w:t>
      </w:r>
      <w:r>
        <w:t xml:space="preserve"> </w:t>
      </w:r>
      <w:r>
        <w:t xml:space="preserve">- TestA FT safe-read: 126/126</w:t>
      </w:r>
      <w:r>
        <w:t xml:space="preserve"> </w:t>
      </w:r>
      <w:r>
        <w:t xml:space="preserve">- TestA TemporaryFiles safe-read: 10/10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3"/>
    <w:p>
      <w:pPr>
        <w:pStyle w:val="Heading3"/>
      </w:pPr>
      <w:r>
        <w:t xml:space="preserve">1.1. 🔗 blocks: I128-2803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6"/>
    <w:p>
      <w:pPr>
        <w:pStyle w:val="Heading3"/>
      </w:pPr>
      <w:r>
        <w:t xml:space="preserve">1.2. 🔗 blocks: I128-2806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0"/>
    <w:p>
      <w:pPr>
        <w:pStyle w:val="Heading3"/>
      </w:pPr>
      <w:r>
        <w:t xml:space="preserve">1.3. 🔗 blocks: I128-2810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1"/>
    <w:p>
      <w:pPr>
        <w:pStyle w:val="Heading3"/>
      </w:pPr>
      <w:r>
        <w:t xml:space="preserve">1.4. 🔗 blocks: I128-2811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7"/>
    <w:p>
      <w:pPr>
        <w:pStyle w:val="Heading3"/>
      </w:pPr>
      <w:r>
        <w:t xml:space="preserve">1.5. 🔗 blocks: I128-2827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3"/>
    <w:p>
      <w:pPr>
        <w:pStyle w:val="Heading3"/>
      </w:pPr>
      <w:r>
        <w:t xml:space="preserve">1.6. 🔗 blocks: I128-2793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5"/>
    <w:p>
      <w:pPr>
        <w:pStyle w:val="Heading3"/>
      </w:pPr>
      <w:r>
        <w:t xml:space="preserve">1.7. 🔗 blocks: I128-2795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6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6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[I128-2796] Расширить FT как постоянное хранилище вложений задач</dc:title>
  <dc:creator/>
  <cp:keywords/>
  <dcterms:created xsi:type="dcterms:W3CDTF">2026-11-02T07:05:52Z</dcterms:created>
  <dcterms:modified xsi:type="dcterms:W3CDTF">2026-11-02T07:05:52Z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