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[I128-2477] Help: в описании импорта БД нет предупреждения о необходимости резервной копии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44ebc538048c23b9631035add7b5d4392599b5"/>
    <w:p>
      <w:pPr>
        <w:pStyle w:val="Heading1"/>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[I128-2477] Help: в описании импорта БД нет предупреждения о необходимости резервной копии</dc:title>
  <dc:creator/>
  <cp:keywords/>
  <dcterms:created xsi:type="dcterms:W3CDTF">2026-10-19T15:50:05Z</dcterms:created>
  <dcterms:modified xsi:type="dcterms:W3CDTF">2026-10-19T15:50:05Z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