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[I128-1544] Обновление редактора iso-файлов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857134fe798ffe9ee399be6f0d7c6854f01d8"/>
    <w:p>
      <w:pPr>
        <w:pStyle w:val="Heading1"/>
      </w:pPr>
      <w:r>
        <w:t xml:space="preserve">[I128-1544] Обновление редактора iso-файлов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22.10.2025 10:37</w:t>
      </w:r>
    </w:p>
    <w:p>
      <w:pPr>
        <w:pStyle w:val="CaptionedFigure"/>
      </w:pPr>
      <w:r>
        <w:drawing>
          <wp:inline>
            <wp:extent cx="5334000" cy="3769511"/>
            <wp:effectExtent b="0" l="0" r="0" t="0"/>
            <wp:docPr descr="Рисунок 1 - image-2025-03-05-22-00-53-950.png" title="image-2025-03-05-22-00-53-9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544/attachments/image_2025_03_05_22_00_53_9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695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image-2025-03-05-22-00-53-950.png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[I128-1544] Обновление редактора iso-файлов</dc:title>
  <dc:creator/>
  <cp:keywords/>
  <dcterms:created xsi:type="dcterms:W3CDTF">2026-10-20T17:15:35Z</dcterms:created>
  <dcterms:modified xsi:type="dcterms:W3CDTF">2026-10-20T17:15:35Z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