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[I128-1870]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c3964dccbe87100e79165e01ea3a1d0ceee301"/>
    <w:p>
      <w:pPr>
        <w:pStyle w:val="Heading1"/>
      </w:pPr>
      <w:r>
        <w:t xml:space="preserve">[I128-1870]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17.06.2026 12:28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relates-to-i128-1659"/>
    <w:p>
      <w:pPr>
        <w:pStyle w:val="Heading3"/>
      </w:pPr>
      <w:r>
        <w:t xml:space="preserve">1.1. 🔗 relates to: I128-1659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[I128-1659]</w:t>
        </w:r>
      </w:hyperlink>
      <w:r>
        <w:t xml:space="preserve"> </w:t>
      </w:r>
      <w:r>
        <w:t xml:space="preserve">Новый мастер установки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5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5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[I128-1870]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dc:title>
  <dc:creator/>
  <cp:keywords/>
  <dcterms:created xsi:type="dcterms:W3CDTF">2026-11-02T07:04:08Z</dcterms:created>
  <dcterms:modified xsi:type="dcterms:W3CDTF">2026-11-02T07:04:08Z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