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Вывод записей на печать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вывод-записей-на-печать"/>
    <w:p>
      <w:pPr>
        <w:pStyle w:val="Heading1"/>
      </w:pPr>
      <w:r>
        <w:t xml:space="preserve">Вывод записей на печать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Сценарий используется для подготовки выбранных записей электронного каталога к печати. В результате система формирует файл в формате</w:t>
      </w:r>
      <w:r>
        <w:t xml:space="preserve"> </w:t>
      </w:r>
      <w:r>
        <w:rPr>
          <w:rStyle w:val="VerbatimChar"/>
        </w:rPr>
        <w:t xml:space="preserve">RTF</w:t>
      </w:r>
      <w:r>
        <w:t xml:space="preserve">, который можно сохранить и открыть в текстовом редакторе.</w:t>
      </w:r>
    </w:p>
    <w:bookmarkEnd w:id="9"/>
    <w:bookmarkStart w:id="19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запись или несколько записей, которые нужно вывести на печать.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нужные записи.</w:t>
      </w:r>
    </w:p>
    <w:p>
      <w:pPr>
        <w:pStyle w:val="Compact"/>
        <w:numPr>
          <w:ilvl w:val="0"/>
          <w:numId w:val="1001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Печать документов</w:t>
      </w:r>
      <w:r>
        <w:t xml:space="preserve">.</w:t>
      </w:r>
    </w:p>
    <w:p>
      <w:pPr>
        <w:pStyle w:val="CaptionedFigure"/>
      </w:pPr>
      <w:r>
        <w:drawing>
          <wp:inline>
            <wp:extent cx="5334000" cy="1648900"/>
            <wp:effectExtent b="0" l="0" r="0" t="0"/>
            <wp:docPr descr="Печать записей из БД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PrintRecord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48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Печать записей из БД</w:t>
      </w:r>
    </w:p>
    <w:p>
      <w:pPr>
        <w:pStyle w:val="Compact"/>
        <w:numPr>
          <w:ilvl w:val="0"/>
          <w:numId w:val="1002"/>
        </w:numPr>
      </w:pPr>
      <w:r>
        <w:t xml:space="preserve">В окне подтверждения проверьте список записей, выбранных для печати.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2320707"/>
            <wp:effectExtent b="0" l="0" r="0" t="0"/>
            <wp:docPr descr="Выбор записей для печати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PrintRecord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207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для печати</w:t>
      </w:r>
    </w:p>
    <w:p>
      <w:pPr>
        <w:pStyle w:val="Compact"/>
        <w:numPr>
          <w:ilvl w:val="0"/>
          <w:numId w:val="1003"/>
        </w:numPr>
      </w:pPr>
      <w:r>
        <w:t xml:space="preserve">В окне сохранения выберите папку и укажите имя файла печати.</w:t>
      </w:r>
    </w:p>
    <w:p>
      <w:pPr>
        <w:pStyle w:val="CaptionedFigure"/>
      </w:pPr>
      <w:r>
        <w:drawing>
          <wp:inline>
            <wp:extent cx="5334000" cy="1884171"/>
            <wp:effectExtent b="0" l="0" r="0" t="0"/>
            <wp:docPr descr="Выбор папки для сохранения файла печати" title="" id="17" name="Picture"/>
            <a:graphic>
              <a:graphicData uri="http://schemas.openxmlformats.org/drawingml/2006/picture">
                <pic:pic>
                  <pic:nvPicPr>
                    <pic:cNvPr descr="modules/Cataloguer/Help/CataloguerGuide/PrintRecords03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841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папки для сохранения файла печати</w:t>
      </w:r>
    </w:p>
    <w:bookmarkEnd w:id="19"/>
    <w:bookmarkStart w:id="20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Система формирует файл печати выбранных записей в формате</w:t>
      </w:r>
      <w:r>
        <w:t xml:space="preserve"> </w:t>
      </w:r>
      <w:r>
        <w:rPr>
          <w:rStyle w:val="VerbatimChar"/>
        </w:rPr>
        <w:t xml:space="preserve">RTF</w:t>
      </w:r>
      <w:r>
        <w:t xml:space="preserve">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3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Вывод записей на печать</dc:title>
  <dc:creator/>
  <cp:keywords/>
  <dcterms:created xsi:type="dcterms:W3CDTF">2026-10-22T15:03:59Z</dcterms:created>
  <dcterms:modified xsi:type="dcterms:W3CDTF">2026-10-22T15:03:59Z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