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[I128-2251] Логическая ошибка при расчете пени в GetKvList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3715d6afa1bbacbd8df84f46c58deaca7cf6a2"/>
    <w:p>
      <w:pPr>
        <w:pStyle w:val="Heading1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[I128-2251] Логическая ошибка при расчете пени в GetKvList</dc:title>
  <dc:creator/>
  <cp:keywords/>
  <dcterms:created xsi:type="dcterms:W3CDTF">2026-10-22T09:03:13Z</dcterms:created>
  <dcterms:modified xsi:type="dcterms:W3CDTF">2026-10-22T09:03:13Z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