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Ручное объединение дублетных записей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d01c9079e979cd170a5e9b2f3d3486a396ef070"/>
    <w:p>
      <w:pPr>
        <w:pStyle w:val="Heading1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Ручное объединение дублетных записей сводного каталога</dc:title>
  <dc:creator/>
  <cp:keywords/>
  <dcterms:created xsi:type="dcterms:W3CDTF">2026-11-01T23:08:54Z</dcterms:created>
  <dcterms:modified xsi:type="dcterms:W3CDTF">2026-11-01T23:08:54Z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