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и выбор рассылок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и-выбор-рассылок"/>
    <w:p>
      <w:pPr>
        <w:pStyle w:val="Heading1"/>
      </w:pPr>
      <w:r>
        <w:t xml:space="preserve">Просмотр и выбор рассылок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предназначена для просмотра доступных тематических рассылок и управления подпиской пользователя на выбранные темы.</w:t>
      </w:r>
    </w:p>
    <w:p>
      <w:pPr>
        <w:pStyle w:val="BodyText"/>
      </w:pPr>
      <w:r>
        <w:t xml:space="preserve">Страница доступна авторизованному пользователю. Если пользователь не вошел в систему, вместо списка рассылок выводится сообщение о необходимости авторизации.</w:t>
      </w:r>
    </w:p>
    <w:p>
      <w:pPr>
        <w:pStyle w:val="CaptionedFigure"/>
      </w:pPr>
      <w:r>
        <w:drawing>
          <wp:inline>
            <wp:extent cx="5334000" cy="1433870"/>
            <wp:effectExtent b="0" l="0" r="0" t="0"/>
            <wp:docPr descr="Рисунок 1 - Форма выбора тематических рассылок" title="Форма выбора тематических рассылок" id="10" name="Picture"/>
            <a:graphic>
              <a:graphicData uri="http://schemas.openxmlformats.org/drawingml/2006/picture">
                <pic:pic>
                  <pic:nvPicPr>
                    <pic:cNvPr descr="modules/Iri/Help/img/user-theme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38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тематических рассылок</w:t>
      </w:r>
    </w:p>
    <w:p>
      <w:pPr>
        <w:pStyle w:val="BodyText"/>
      </w:pPr>
      <w:r>
        <w:t xml:space="preserve">На странице отображаются:</w:t>
      </w:r>
    </w:p>
    <w:p>
      <w:pPr>
        <w:pStyle w:val="Compact"/>
        <w:numPr>
          <w:ilvl w:val="0"/>
          <w:numId w:val="1001"/>
        </w:numPr>
      </w:pPr>
      <w:r>
        <w:t xml:space="preserve">флажок согласия на получение рассылок;</w:t>
      </w:r>
    </w:p>
    <w:p>
      <w:pPr>
        <w:pStyle w:val="Compact"/>
        <w:numPr>
          <w:ilvl w:val="0"/>
          <w:numId w:val="1001"/>
        </w:numPr>
      </w:pPr>
      <w:r>
        <w:t xml:space="preserve">таблица доступных тем рассылок;</w:t>
      </w:r>
    </w:p>
    <w:p>
      <w:pPr>
        <w:pStyle w:val="Compact"/>
        <w:numPr>
          <w:ilvl w:val="0"/>
          <w:numId w:val="1001"/>
        </w:numPr>
      </w:pPr>
      <w:r>
        <w:t xml:space="preserve">признак подписки для каждой темы;</w:t>
      </w:r>
    </w:p>
    <w:p>
      <w:pPr>
        <w:pStyle w:val="Compact"/>
        <w:numPr>
          <w:ilvl w:val="0"/>
          <w:numId w:val="1001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 </w:t>
      </w:r>
      <w:r>
        <w:t xml:space="preserve">для сохранения выбранных настроек.</w:t>
      </w:r>
    </w:p>
    <w:p>
      <w:pPr>
        <w:pStyle w:val="FirstParagraph"/>
      </w:pPr>
      <w:r>
        <w:t xml:space="preserve">Чтобы изменить подписку:</w:t>
      </w:r>
    </w:p>
    <w:p>
      <w:pPr>
        <w:pStyle w:val="Compact"/>
        <w:numPr>
          <w:ilvl w:val="0"/>
          <w:numId w:val="1002"/>
        </w:numPr>
      </w:pPr>
      <w:r>
        <w:t xml:space="preserve">Откройте страницу управления интересующей тематикой.</w:t>
      </w:r>
    </w:p>
    <w:p>
      <w:pPr>
        <w:pStyle w:val="Compact"/>
        <w:numPr>
          <w:ilvl w:val="0"/>
          <w:numId w:val="1002"/>
        </w:numPr>
      </w:pPr>
      <w:r>
        <w:t xml:space="preserve">Установите или снимите флажок согласия на получение рассылок.</w:t>
      </w:r>
    </w:p>
    <w:p>
      <w:pPr>
        <w:pStyle w:val="Compact"/>
        <w:numPr>
          <w:ilvl w:val="0"/>
          <w:numId w:val="1002"/>
        </w:numPr>
      </w:pPr>
      <w:r>
        <w:t xml:space="preserve">Отметьте темы, по которым нужно получать рассылки.</w:t>
      </w:r>
    </w:p>
    <w:p>
      <w:pPr>
        <w:pStyle w:val="Compact"/>
        <w:numPr>
          <w:ilvl w:val="0"/>
          <w:numId w:val="1002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.</w:t>
      </w:r>
    </w:p>
    <w:p>
      <w:pPr>
        <w:pStyle w:val="FirstParagraph"/>
      </w:pPr>
      <w:r>
        <w:t xml:space="preserve">После успешного сохранения система выводит сообщение</w:t>
      </w:r>
      <w:r>
        <w:t xml:space="preserve"> </w:t>
      </w:r>
      <w:r>
        <w:rPr>
          <w:rStyle w:val="VerbatimChar"/>
        </w:rPr>
        <w:t xml:space="preserve">Сохранено</w:t>
      </w:r>
      <w:r>
        <w:t xml:space="preserve">. Новые настройки используются при последующей отправке рассылок.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и выбор рассылок</dc:title>
  <dc:creator/>
  <cp:keywords/>
  <dcterms:created xsi:type="dcterms:W3CDTF">2026-10-24T18:45:46Z</dcterms:created>
  <dcterms:modified xsi:type="dcterms:W3CDTF">2026-10-24T18:45:46Z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