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[I128-2708] Реестр prompt-шаблонов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708-реестр-prompt-шаблонов-ai"/>
    <w:p>
      <w:pPr>
        <w:pStyle w:val="Heading1"/>
      </w:pPr>
      <w:r>
        <w:t xml:space="preserve">[I128-2708] Реестр prompt-шаблонов AI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AIPrompt - Prompt-шаблоны AI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17.07.2026 20:51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Администратор и разработчик могут версионировать prompt</w:t>
      </w:r>
      <w:r>
        <w:rPr>
          <w:strike/>
        </w:rPr>
        <w:t xml:space="preserve">шаблоны и назначать их сценариям без изменения страниц и runtime</w:t>
      </w:r>
      <w:r>
        <w:t xml:space="preserve">кода.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Запись AIPrompt хранит идентификатор, назначение, system prompt, user template, переменные, версию и сценарий. Модуль AI получает активный шаблон по идентификатору и подставляет только объявленные входные данные.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Раздел prompts старого ProfilesJson остается fallback и форматом импорта. Неизвестный или поврежденный шаблон не подменяется произвольным текстом и приводит к диагностируемой ошибке.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2708 выделяет версионируемый реестр prompt</w:t>
      </w:r>
      <w:r>
        <w:t xml:space="preserve">шаблонов AI в самостоятельный module-only PR к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 Модуль хранит system/user prompt, сценарную привязку, формат ответа и переменные отдельно от исполняющего AI runtime.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modules/AIPrompt/api.php</w:t>
      </w:r>
      <w:r>
        <w:t xml:space="preserve">, редакторские поля</w:t>
      </w:r>
      <w:r>
        <w:t xml:space="preserve"> </w:t>
      </w:r>
      <w:r>
        <w:rPr>
          <w:rStyle w:val="VerbatimChar"/>
        </w:rPr>
        <w:t xml:space="preserve">Variables</w:t>
      </w:r>
      <w:r>
        <w:t xml:space="preserve"> </w:t>
      </w:r>
      <w:r>
        <w:t xml:space="preserve">и форматы записей. Эффект: prompt</w:t>
      </w:r>
      <w:r>
        <w:rPr>
          <w:strike/>
        </w:rPr>
        <w:t xml:space="preserve">шаблоны получают стабильные ID и версии, импортируются, обновляются и читаются как структурированные module</w:t>
      </w:r>
      <w:r>
        <w:t xml:space="preserve">records; согласован technical</w:t>
      </w:r>
      <w:r>
        <w:rPr>
          <w:strike/>
        </w:rPr>
        <w:t xml:space="preserve">only review в рамках разбиения I128</w:t>
      </w:r>
      <w:r>
        <w:t xml:space="preserve">2319.</w:t>
      </w:r>
      <w:r>
        <w:t xml:space="preserve"> </w:t>
      </w:r>
      <w:r>
        <w:t xml:space="preserve">- Chrome: не применим, поскольку PR не добавляет пользовательскую или администраторскую страницу и PR-ветка не развернута на стенде. Настройки и скриншоты для этого внутреннего модуля не требуются.</w:t>
      </w:r>
      <w:r>
        <w:t xml:space="preserve"> </w:t>
      </w:r>
      <w:r>
        <w:t xml:space="preserve">- Help: Help не применим — модуль является внутренним хранилищем данных без самостоятельного UI; пользовательская настройка описывается в зависимом модуле AI.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уже содержит актуальный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strike/>
        </w:rPr>
        <w:t xml:space="preserve">на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6043d1b3c93f</w:t>
      </w:r>
      <w:r>
        <w:rPr>
          <w:strike/>
        </w:rPr>
        <w:t xml:space="preserve">; merged</w:t>
      </w:r>
      <w:r>
        <w:t xml:space="preserve">зависимости отсутствуют, можно переключаться прямо на PR-ветку.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modules/AIPrompt/api.php</w:t>
      </w:r>
      <w:r>
        <w:t xml:space="preserve"> </w:t>
      </w:r>
      <w:r>
        <w:t xml:space="preserve">- Новый файл. Реализует ObjectModule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, CRUD, импорт и seed prompt-профилей с устойчивыми идентификаторами.</w:t>
      </w:r>
      <w:r>
        <w:t xml:space="preserve"> </w:t>
      </w:r>
      <w:r>
        <w:t xml:space="preserve">- Преобразует между структурированными записями и runtime-представлением, хранит переменные, метки и удаляет дубли.</w:t>
      </w:r>
    </w:p>
    <w:p>
      <w:pPr>
        <w:pStyle w:val="BodyText"/>
      </w:pPr>
      <w:r>
        <w:rPr>
          <w:rStyle w:val="VerbatimChar"/>
        </w:rPr>
        <w:t xml:space="preserve">modules/AIPrompt/Formats/brief.pft128</w:t>
      </w:r>
      <w:r>
        <w:t xml:space="preserve"> </w:t>
      </w:r>
      <w:r>
        <w:t xml:space="preserve">- Новый файл. Формирует краткое описание шаблона с ID, версией, назначением, сценарием и состоянием.</w:t>
      </w:r>
    </w:p>
    <w:p>
      <w:pPr>
        <w:pStyle w:val="BodyText"/>
      </w:pPr>
      <w:r>
        <w:rPr>
          <w:rStyle w:val="VerbatimChar"/>
        </w:rPr>
        <w:t xml:space="preserve">modules/AIPrompt/Formats/full.pft128</w:t>
      </w:r>
      <w:r>
        <w:t xml:space="preserve"> </w:t>
      </w:r>
      <w:r>
        <w:t xml:space="preserve">- Новый файл. Расформатирует system/user prompt, формат ответа, переменные, метки и примечание в экранированный HTML.</w:t>
      </w:r>
    </w:p>
    <w:p>
      <w:pPr>
        <w:pStyle w:val="BodyText"/>
      </w:pPr>
      <w:r>
        <w:rPr>
          <w:rStyle w:val="VerbatimChar"/>
        </w:rPr>
        <w:t xml:space="preserve">modules/AIPrompt/__call/AdminModuleVariablesInit.inc</w:t>
      </w:r>
      <w:r>
        <w:t xml:space="preserve"> </w:t>
      </w:r>
      <w:r>
        <w:t xml:space="preserve">- Новый файл. Инициализирует пустой список глобальных module options, отделяя их от данных prompt-записей.</w:t>
      </w:r>
    </w:p>
    <w:p>
      <w:pPr>
        <w:pStyle w:val="BodyText"/>
      </w:pPr>
      <w:r>
        <w:rPr>
          <w:rStyle w:val="VerbatimChar"/>
        </w:rPr>
        <w:t xml:space="preserve">modules/AIPrompt/__call/Variables.inc</w:t>
      </w:r>
      <w:r>
        <w:t xml:space="preserve"> </w:t>
      </w:r>
      <w:r>
        <w:t xml:space="preserve">- Новый файл. Описывает редактор prompt</w:t>
      </w:r>
      <w:r>
        <w:rPr>
          <w:strike/>
        </w:rPr>
        <w:t xml:space="preserve">записи, типы шаблонов и ответа, версию, сценарий, тексты prompt и типизированные переменные с Help</w:t>
      </w:r>
      <w:r>
        <w:t xml:space="preserve">пояснениями.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319"/>
    <w:p>
      <w:pPr>
        <w:pStyle w:val="Heading3"/>
      </w:pPr>
      <w:r>
        <w:t xml:space="preserve">1.1. 🔗 blocks: I128-2319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[I128-2319]</w:t>
        </w:r>
      </w:hyperlink>
      <w:r>
        <w:t xml:space="preserve"> </w:t>
      </w:r>
      <w:r>
        <w:t xml:space="preserve">Управляемый модуль AI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1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1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[I128-2708] Реестр prompt-шаблонов AI</dc:title>
  <dc:creator/>
  <cp:keywords/>
  <dcterms:created xsi:type="dcterms:W3CDTF">2026-09-20T20:33:18Z</dcterms:created>
  <dcterms:modified xsi:type="dcterms:W3CDTF">2026-09-20T20:33:18Z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