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[I128-2702] Исправить сохранение root-модуля при первичной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b91915fb55499a30aba205c6089ec1130b4513"/>
    <w:p>
      <w:pPr>
        <w:pStyle w:val="Heading1"/>
      </w:pPr>
      <w:r>
        <w:t xml:space="preserve">[I128-2702] Исправить сохранение root-модуля при первичной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инвертированного индекса и срывать первичную установку.</w:t>
      </w:r>
    </w:p>
    <w:p>
      <w:pPr>
        <w:pStyle w:val="BodyText"/>
      </w:pPr>
      <w:r>
        <w:t xml:space="preserve">Ожидаемый результат: root</w:t>
      </w:r>
      <w:r>
        <w:rPr>
          <w:strike/>
        </w:rPr>
        <w:t xml:space="preserve">запись должна сохраняться на bootstrap</w:t>
      </w:r>
      <w:r>
        <w:t xml:space="preserve">этапе независимо от состояния индекса.</w:t>
      </w:r>
    </w:p>
    <w:p>
      <w:pPr>
        <w:pStyle w:val="BodyText"/>
      </w:pPr>
      <w:r>
        <w:t xml:space="preserve">Исправление: сохранять root-запись в режиме фоновой актуализации индекса через SaveAndUpdateRecord($r, true).</w:t>
      </w:r>
    </w:p>
    <w:p>
      <w:pPr>
        <w:pStyle w:val="BodyText"/>
      </w:pPr>
      <w:r>
        <w:t xml:space="preserve">Связанный PR: https://bitbucket.irbis128.ru/projects/I128/repos/irbis128/pull-requests/1019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I128-2702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индекса и срывать первичную установку.</w:t>
      </w:r>
    </w:p>
    <w:p>
      <w:pPr>
        <w:pStyle w:val="BodyText"/>
      </w:pPr>
      <w:r>
        <w:t xml:space="preserve">Исправление: root</w:t>
      </w:r>
      <w:r>
        <w:rPr>
          <w:strike/>
        </w:rPr>
        <w:t xml:space="preserve">запись сохраняется в режиме фоновой актуализации индекса через SaveAndUpdateRecord($r, true), как это требуется для bootstrap</w:t>
      </w:r>
      <w:r>
        <w:t xml:space="preserve">этапа.</w:t>
      </w:r>
    </w:p>
    <w:p>
      <w:pPr>
        <w:pStyle w:val="BodyText"/>
      </w:pPr>
      <w:r>
        <w:t xml:space="preserve">Проверка: php -l modules/Admin/__call/EnsureRootModuleExists.inc.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[I128-2702] Исправить сохранение root-модуля при первичной установке</dc:title>
  <dc:creator/>
  <cp:keywords/>
  <dcterms:created xsi:type="dcterms:W3CDTF">2026-09-21T21:02:59Z</dcterms:created>
  <dcterms:modified xsi:type="dcterms:W3CDTF">2026-09-21T21:02:59Z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