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[I128-1432] Групповые действия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e5ba8ee58ecc33a79927536e866721c9d8838"/>
    <w:p>
      <w:pPr>
        <w:pStyle w:val="Heading1"/>
      </w:pPr>
      <w:r>
        <w:t xml:space="preserve">[I128-1432] Групповые действия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EC/SearchResult/SearchActions/GroupActions</w:t>
      </w:r>
      <w:r>
        <w:t xml:space="preserve"> </w:t>
      </w:r>
      <w:r>
        <w:t xml:space="preserve">- добавлен раздел о групповых действиях в результатах поиска ЭК после отметки записей флажками.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EC/SearchResult/SearchActions</w:t>
      </w:r>
      <w:r>
        <w:t xml:space="preserve"> </w:t>
      </w:r>
      <w:r>
        <w:t xml:space="preserve">- добавлена ссылка на новый раздел и уточнено, что доступность действий зависит также от отмеченных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панели групповых действий, которая появляется справа от списка результатов поиска после отметки одной или нескольких записей. В разделе перечислены доступные команды: печать, добавление в подборку, отправка на e-mail и экспорт.</w:t>
      </w:r>
    </w:p>
    <w:p>
      <w:pPr>
        <w:pStyle w:val="BodyText"/>
      </w:pPr>
      <w:r>
        <w:t xml:space="preserve">Отдельно зафиксировано ограничение сценария: в результатах поиска нет команды удаления из подборки; удаление выполняется на странице самой подборки.</w:t>
      </w:r>
    </w:p>
    <w:p>
      <w:pPr>
        <w:pStyle w:val="BodyText"/>
      </w:pPr>
      <w:r>
        <w:t xml:space="preserve">В новый раздел вставлен скриншот панели групповых действий через Help-макрос изображения.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6"/>
    <w:p>
      <w:pPr>
        <w:pStyle w:val="Heading3"/>
      </w:pPr>
      <w:r>
        <w:t xml:space="preserve">1.1. 🔗 Соответствует задача: I128-1296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[I128-1296]</w:t>
        </w:r>
      </w:hyperlink>
      <w:r>
        <w:t xml:space="preserve"> </w:t>
      </w:r>
      <w:r>
        <w:t xml:space="preserve">Групповые действия в результатах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[I128-1432] Групповые действия в результатах поиска</dc:title>
  <dc:creator/>
  <cp:keywords/>
  <dcterms:created xsi:type="dcterms:W3CDTF">2026-08-28T04:12:45Z</dcterms:created>
  <dcterms:modified xsi:type="dcterms:W3CDTF">2026-08-28T04:12:45Z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