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[I128-2446] Ошибка загрузки словаря в АРМ Каталогизаторе при открытии панели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20dd9099a3b9b321bbf47e5291077627567bae"/>
    <w:p>
      <w:pPr>
        <w:pStyle w:val="Heading1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5"/>
    <w:p>
      <w:pPr>
        <w:pStyle w:val="Heading3"/>
      </w:pPr>
      <w:r>
        <w:t xml:space="preserve">1.1. 🔗 blocks: ETDR-115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5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[I128-2446] Ошибка загрузки словаря в АРМ Каталогизаторе при открытии панели поиска</dc:title>
  <dc:creator/>
  <cp:keywords/>
  <dcterms:created xsi:type="dcterms:W3CDTF">2026-10-15T02:28:50Z</dcterms:created>
  <dcterms:modified xsi:type="dcterms:W3CDTF">2026-10-15T02:28:50Z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