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[I128-2368] Отсутствует формат showgallery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368-отсутствует-формат-showgallery"/>
    <w:p>
      <w:pPr>
        <w:pStyle w:val="Heading1"/>
      </w:pPr>
      <w:r>
        <w:t xml:space="preserve">[I128-2368] Отсутствует формат showgallery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MUSP - Описание музейного предмета, ИРБИС 128. Модуль NJK - Описание подшивки (в формате отдельного номера журнала/газеты), ИРБИС 128. Модуль NJP - Описание отдельного номера газеты/журнала, входящего в подшивку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04.06.2026 11:21</w:t>
      </w:r>
    </w:p>
    <w:p>
      <w:pPr>
        <w:pStyle w:val="BodyText"/>
      </w:pPr>
      <w:r>
        <w:t xml:space="preserve">new file: modules/NJK/Formats/showgallery.pft128</w:t>
      </w:r>
      <w:r>
        <w:t xml:space="preserve"> </w:t>
      </w:r>
      <w:r>
        <w:t xml:space="preserve">new file: modules/NJP/Formats/showgallery.pft128</w:t>
      </w:r>
      <w:r>
        <w:t xml:space="preserve"> </w:t>
      </w:r>
      <w:r>
        <w:t xml:space="preserve">new file: modules/MUSP/Formats/showgallery.pft128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[I128-2368] Отсутствует формат showgallery</dc:title>
  <dc:creator/>
  <cp:keywords/>
  <dcterms:created xsi:type="dcterms:W3CDTF">2026-08-27T05:59:01Z</dcterms:created>
  <dcterms:modified xsi:type="dcterms:W3CDTF">2026-08-27T05:59:01Z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