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dddaac684f21fb5c8f9dbd63ffaf152d7960b01"/>
    <w:p>
      <w:pPr>
        <w:pStyle w:val="Heading1"/>
      </w:pPr>
      <w:r>
        <w:t xml:space="preserve"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10:22</w:t>
      </w:r>
    </w:p>
    <w:p>
      <w:pPr>
        <w:pStyle w:val="BodyText"/>
      </w:pPr>
      <w:r>
        <w:t xml:space="preserve">Аналогичное поведение с CORREC, однако делает поиск по поисковому выражению с уточнением последовательным поиском</w:t>
      </w:r>
      <w:r>
        <w:t xml:space="preserve"> </w:t>
      </w:r>
      <w:r>
        <w:t xml:space="preserve">Для него и переменные окружения</w:t>
      </w:r>
      <w:r>
        <w:t xml:space="preserve"> </w:t>
      </w:r>
      <w:r>
        <w:t xml:space="preserve">Переменные, которые назначает форматер.</w:t>
      </w:r>
      <w:r>
        <w:t xml:space="preserve"> </w:t>
      </w:r>
      <w:r>
        <w:t xml:space="preserve"> 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 - поисковое выражение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REQFT - если было, в ГК это не применяется, это на будущее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TOTAL - количество результатов в поиске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CUR - текущая итерация последовательного поиска, начиная с 0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63"/>
    <w:p>
      <w:pPr>
        <w:pStyle w:val="Heading3"/>
      </w:pPr>
      <w:r>
        <w:t xml:space="preserve">1.1. 🔗 blocks: I128-1663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Start w:id="12" w:name="blocks-i128-1670"/>
    <w:p>
      <w:pPr>
        <w:pStyle w:val="Heading3"/>
      </w:pPr>
      <w:r>
        <w:t xml:space="preserve">1.2. 🔗 blocks: I128-1670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[I128-1670]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Start w:id="14" w:name="соответствует-задача-i128-1854"/>
    <w:p>
      <w:pPr>
        <w:pStyle w:val="Heading3"/>
      </w:pPr>
      <w:r>
        <w:t xml:space="preserve">1.3. 🔗 Соответствует задача: I128-1854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[I128-1854]</w:t>
        </w:r>
      </w:hyperlink>
      <w:r>
        <w:t xml:space="preserve"> </w:t>
      </w:r>
      <w:r>
        <w:t xml:space="preserve">Новый оператор глобальной корректировки на основе CORREC, в который вместо списка терминов подается поисковый запросов. как прямой поиск, но с логикой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3/README" TargetMode="External" /><Relationship Type="http://schemas.openxmlformats.org/officeDocument/2006/relationships/hyperlink" Id="rId11" Target="?id=Help/Show&amp;m=Help/GeneralDescription/WhatsNew/I128/TaskInfo/I128-1670/README" TargetMode="External" /><Relationship Type="http://schemas.openxmlformats.org/officeDocument/2006/relationships/hyperlink" Id="rId13" Target="?id=Help/Show&amp;m=Help/GeneralDescription/WhatsNew/I128/TaskInfo/I128-185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3/README" TargetMode="External" /><Relationship Type="http://schemas.openxmlformats.org/officeDocument/2006/relationships/hyperlink" Id="rId11" Target="?id=Help/Show&amp;m=Help/GeneralDescription/WhatsNew/I128/TaskInfo/I128-1670/README" TargetMode="External" /><Relationship Type="http://schemas.openxmlformats.org/officeDocument/2006/relationships/hyperlink" Id="rId13" Target="?id=Help/Show&amp;m=Help/GeneralDescription/WhatsNew/I128/TaskInfo/I128-185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dc:title>
  <dc:creator/>
  <cp:keywords/>
  <dcterms:created xsi:type="dcterms:W3CDTF">2026-08-27T17:29:40Z</dcterms:created>
  <dcterms:modified xsi:type="dcterms:W3CDTF">2026-08-27T17:29:40Z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