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[I128-2577] Database восстанавливает файл документов из BKP-копии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2a50ed05a164394baad9be19c6f076adb65e60"/>
    <w:p>
      <w:pPr>
        <w:pStyle w:val="Heading1"/>
      </w:pPr>
      <w:r>
        <w:t xml:space="preserve">[I128-2577] Database восстанавливает файл документов из BKP-копии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восстанавливать файл документов выбранной БД из ранее созданной серверной BKP</w:t>
      </w:r>
      <w:r>
        <w:rPr>
          <w:strike/>
        </w:rPr>
        <w:t xml:space="preserve">копии или из загруженного BKP</w:t>
      </w:r>
      <w:r>
        <w:t xml:space="preserve">файла через управляемое окно Database, с обязательным подтверждением наличия backup и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RestoreMasterFile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RestoreMasterFileWindow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UploadMasterFileBackup</w:t>
      </w:r>
      <w:r>
        <w:t xml:space="preserve">. Окно показывает последние серверные BKP</w:t>
      </w:r>
      <w:r>
        <w:rPr>
          <w:strike/>
        </w:rPr>
        <w:t xml:space="preserve">копии, позволяет загрузить внешний BKP с проверкой имени файла и запускает восстановление через очередь задач.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RestoreMasterFile</w:t>
      </w:r>
      <w:r>
        <w:rPr>
          <w:strike/>
        </w:rPr>
        <w:t xml:space="preserve"> </w:t>
      </w:r>
      <w:r>
        <w:rPr>
          <w:strike/>
        </w:rPr>
        <w:t xml:space="preserve">проверяет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EDIT</w:t>
      </w:r>
      <w:r>
        <w:rPr>
          <w:strike/>
        </w:rPr>
        <w:t xml:space="preserve">, требует подтверждение backup, проверяет состояние БД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Database/DbInfo</w:t>
      </w:r>
      <w:r>
        <w:rPr>
          <w:strike/>
        </w:rPr>
        <w:t xml:space="preserve">, находит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irbistool.exe</w:t>
      </w:r>
      <w:r>
        <w:rPr>
          <w:strike/>
        </w:rPr>
        <w:t xml:space="preserve"> </w:t>
      </w:r>
      <w:r>
        <w:rPr>
          <w:strike/>
        </w:rPr>
        <w:t xml:space="preserve">и ini</w:t>
      </w:r>
      <w:r>
        <w:t xml:space="preserve">файл ИРБИС64, создает страховочную BKP-копию перед восстановлением, затем запускает</w:t>
      </w:r>
      <w:r>
        <w:t xml:space="preserve"> </w:t>
      </w:r>
      <w:r>
        <w:rPr>
          <w:rStyle w:val="VerbatimChar"/>
        </w:rPr>
        <w:t xml:space="preserve">RestoreMf</w:t>
      </w:r>
      <w:r>
        <w:t xml:space="preserve"> </w:t>
      </w:r>
      <w:r>
        <w:t xml:space="preserve">из выбранного BKP и сохраняет manifest/log результата.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получает отдельный безопасный сценарий восстановления MST/XRF: выбор последней серверной копии, загрузка внешнего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, явное подтверждение готовности к откату, фоновое выполнение длительной операции и структурированный результат с диагностикой ошибки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окно и серверные действия восстановления BKP. Пункт меню в общем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I128~~2576</w:t>
      </w:r>
      <w:r>
        <w:t xml:space="preserve">, где добавлено создание и скачивание BKP,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I128-2565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6"/>
    <w:p>
      <w:pPr>
        <w:pStyle w:val="Heading3"/>
      </w:pPr>
      <w:r>
        <w:t xml:space="preserve">1.4. 🔗 blocks: I128-2576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[I128-2577] Database восстанавливает файл документов из BKP-копии</dc:title>
  <dc:creator/>
  <cp:keywords/>
  <dcterms:created xsi:type="dcterms:W3CDTF">2026-10-15T18:01:53Z</dcterms:created>
  <dcterms:modified xsi:type="dcterms:W3CDTF">2026-10-15T18:01:53Z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