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7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организации-сводного-каталога"/>
    <w:p>
      <w:pPr>
        <w:pStyle w:val="Heading1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9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0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1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1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1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20" w:name="добавление-организации"/>
    <w:p>
      <w:pPr>
        <w:pStyle w:val="Heading2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1"/>
        </w:numPr>
      </w:pPr>
      <w:r>
        <w:t xml:space="preserve">внутренний ID;</w:t>
      </w:r>
    </w:p>
    <w:p>
      <w:pPr>
        <w:pStyle w:val="Compact"/>
        <w:numPr>
          <w:ilvl w:val="0"/>
          <w:numId w:val="1001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1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1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20"/>
    <w:bookmarkStart w:id="30" w:name="базы-данных-организации"/>
    <w:p>
      <w:pPr>
        <w:pStyle w:val="Heading2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2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2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2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30"/>
    <w:bookmarkStart w:id="31" w:name="участие-в-сводном-каталоге"/>
    <w:p>
      <w:pPr>
        <w:pStyle w:val="Heading2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3"/>
        </w:numPr>
      </w:pPr>
      <w:r>
        <w:t xml:space="preserve">подключена;</w:t>
      </w:r>
    </w:p>
    <w:p>
      <w:pPr>
        <w:pStyle w:val="Compact"/>
        <w:numPr>
          <w:ilvl w:val="0"/>
          <w:numId w:val="1003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3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3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 сводного каталога</dc:title>
  <dc:creator/>
  <cp:keywords/>
  <dcterms:created xsi:type="dcterms:W3CDTF">2026-10-02T15:05:22Z</dcterms:created>
  <dcterms:modified xsi:type="dcterms:W3CDTF">2026-10-02T15:05:22Z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