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[I128-2590] Database загружает протокольную запись для обновления БД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Xe4cbf072e2b9f979c16914771e1783f75ac0dcc"/>
    <w:p>
      <w:pPr>
        <w:pStyle w:val="Heading1"/>
      </w:pPr>
      <w:r>
        <w:t xml:space="preserve">[I128-2590] Database загружает протокольную запись для обновления БД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Database - Управление базами данных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30.06.2026 12:25</w:t>
      </w:r>
    </w:p>
    <w:p>
      <w:pPr>
        <w:pStyle w:val="BodyText"/>
      </w:pPr>
      <w:r>
        <w:t xml:space="preserve">Пользователь получает серверную часть загрузки протокольной записи для будущей операции обновления записей БД по протоколу recupdate.</w:t>
      </w:r>
    </w:p>
    <w:p>
      <w:pPr>
        <w:pStyle w:val="BodyText"/>
      </w:pPr>
      <w:r>
        <w:t xml:space="preserve">Action принимает файл протокольной записи, проверяет выбранную БД и право EDIT, отклоняет пустую загрузку, создает безопасный upload-каталог внутри рабочего каталога операции и сохраняет файл под служебным именем</w:t>
      </w:r>
      <w:r>
        <w:t xml:space="preserve"> </w:t>
      </w:r>
      <w:r>
        <w:rPr>
          <w:rStyle w:val="VerbatimChar"/>
        </w:rPr>
        <w:t xml:space="preserve">record.txt</w:t>
      </w:r>
      <w:r>
        <w:t xml:space="preserve">.</w:t>
      </w:r>
    </w:p>
    <w:p>
      <w:pPr>
        <w:pStyle w:val="BodyText"/>
      </w:pPr>
      <w:r>
        <w:t xml:space="preserve">После загрузки пользовательский интерфейс сможет получить</w:t>
      </w:r>
      <w:r>
        <w:t xml:space="preserve"> </w:t>
      </w:r>
      <w:r>
        <w:rPr>
          <w:rStyle w:val="VerbatimChar"/>
        </w:rPr>
        <w:t xml:space="preserve">ProtocolUploadId</w:t>
      </w:r>
      <w:r>
        <w:t xml:space="preserve">, исходное имя и размер файла, чтобы затем передать загрузку в задачу выполнения протокольного обновления. Загруженный файл остается внутри рабочего каталога операции</w:t>
      </w:r>
      <w:r>
        <w:t xml:space="preserve"> </w:t>
      </w:r>
      <w:r>
        <w:rPr>
          <w:rStyle w:val="VerbatimChar"/>
        </w:rPr>
        <w:t xml:space="preserve">irbistool-recupdate</w:t>
      </w:r>
      <w:r>
        <w:t xml:space="preserve">, поэтому дальнейший запуск не требует прямого доступа к произвольным путям на сервере.</w:t>
      </w:r>
    </w:p>
    <w:p>
      <w:pPr>
        <w:pStyle w:val="BodyText"/>
      </w:pPr>
      <w:r>
        <w:t xml:space="preserve">Документация: пользовательское описание требуется в будущей UI/Help-задаче, где будут объединены загрузка протокольной записи, запуск обновления и разбор результата.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Вторая волна для develop.</w:t>
      </w:r>
    </w:p>
    <w:p>
      <w:pPr>
        <w:pStyle w:val="BodyText"/>
      </w:pPr>
      <w:r>
        <w:t xml:space="preserve">Порядок review/merge: 39 из 68.</w:t>
      </w:r>
      <w:r>
        <w:t xml:space="preserve"> </w:t>
      </w:r>
      <w:r>
        <w:t xml:space="preserve">Ветка пересобрана от develop как независимый PR: diff показывает только файлы своего слоя изменений.</w:t>
      </w:r>
    </w:p>
    <w:bookmarkStart w:id="15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606"/>
    <w:p>
      <w:pPr>
        <w:pStyle w:val="Heading3"/>
      </w:pPr>
      <w:r>
        <w:t xml:space="preserve">1.1. 🔗 blocks: I128-2606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[I128-2606]</w:t>
        </w:r>
      </w:hyperlink>
      <w:r>
        <w:t xml:space="preserve"> </w:t>
      </w:r>
      <w:r>
        <w:t xml:space="preserve">Запуск протокольного обновления записей из управления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607"/>
    <w:p>
      <w:pPr>
        <w:pStyle w:val="Heading3"/>
      </w:pPr>
      <w:r>
        <w:t xml:space="preserve">1.2. 🔗 blocks: I128-2607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[I128-2607]</w:t>
        </w:r>
      </w:hyperlink>
      <w:r>
        <w:t xml:space="preserve"> </w:t>
      </w:r>
      <w:r>
        <w:t xml:space="preserve">Окно запуска протокольного обновления записей в управлении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Start w:id="14" w:name="blocks-i128-2512"/>
    <w:p>
      <w:pPr>
        <w:pStyle w:val="Heading3"/>
      </w:pPr>
      <w:r>
        <w:t xml:space="preserve">1.3. 🔗 blocks: I128-2512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[I128-2512]</w:t>
        </w:r>
      </w:hyperlink>
      <w:r>
        <w:t xml:space="preserve"> </w:t>
      </w:r>
      <w:r>
        <w:t xml:space="preserve">Рабочий каталог и безопасный обмен файлами для операций с форматами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4"/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3" Target="?id=Help/Show&amp;m=Help/GeneralDescription/WhatsNew/I128/TaskInfo/I128-2512/README" TargetMode="External" /><Relationship Type="http://schemas.openxmlformats.org/officeDocument/2006/relationships/hyperlink" Id="rId9" Target="?id=Help/Show&amp;m=Help/GeneralDescription/WhatsNew/I128/TaskInfo/I128-2606/README" TargetMode="External" /><Relationship Type="http://schemas.openxmlformats.org/officeDocument/2006/relationships/hyperlink" Id="rId11" Target="?id=Help/Show&amp;m=Help/GeneralDescription/WhatsNew/I128/TaskInfo/I128-2607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3" Target="?id=Help/Show&amp;m=Help/GeneralDescription/WhatsNew/I128/TaskInfo/I128-2512/README" TargetMode="External" /><Relationship Type="http://schemas.openxmlformats.org/officeDocument/2006/relationships/hyperlink" Id="rId9" Target="?id=Help/Show&amp;m=Help/GeneralDescription/WhatsNew/I128/TaskInfo/I128-2606/README" TargetMode="External" /><Relationship Type="http://schemas.openxmlformats.org/officeDocument/2006/relationships/hyperlink" Id="rId11" Target="?id=Help/Show&amp;m=Help/GeneralDescription/WhatsNew/I128/TaskInfo/I128-2607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[I128-2590] Database загружает протокольную запись для обновления БД</dc:title>
  <dc:creator/>
  <cp:keywords/>
  <dcterms:created xsi:type="dcterms:W3CDTF">2026-10-06T14:26:39Z</dcterms:created>
  <dcterms:modified xsi:type="dcterms:W3CDTF">2026-10-06T14:26:39Z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