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9" w:name="функции"/>
    <w:p>
      <w:pPr>
        <w:pStyle w:val="Heading1"/>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18" w:name="числовые-функции"/>
    <w:p>
      <w:pPr>
        <w:pStyle w:val="Heading2"/>
      </w:pPr>
      <w:r>
        <w:t xml:space="preserve">Числовые функции</w:t>
      </w:r>
    </w:p>
    <w:bookmarkStart w:id="9" w:name="функция-valформат"/>
    <w:p>
      <w:pPr>
        <w:pStyle w:val="Heading3"/>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3"/>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3"/>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3"/>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3"/>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3"/>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bookmarkStart w:id="324" w:name="строковые-функции"/>
    <w:p>
      <w:pPr>
        <w:pStyle w:val="Heading2"/>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19" w:name="функция-fвыр-1выр-2выр-3"/>
    <w:p>
      <w:pPr>
        <w:pStyle w:val="Heading3"/>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19"/>
    <w:bookmarkStart w:id="21" w:name="функция-refвыражение-формат"/>
    <w:p>
      <w:pPr>
        <w:pStyle w:val="Heading3"/>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20">
        <w:r>
          <w:rPr>
            <w:rStyle w:val="Hyperlink"/>
          </w:rPr>
          <w:t xml:space="preserve">L</w:t>
        </w:r>
      </w:hyperlink>
      <w:r>
        <w:t xml:space="preserve">. Напомним, что функция</w:t>
      </w:r>
      <w:r>
        <w:t xml:space="preserve"> </w:t>
      </w:r>
      <w:hyperlink r:id="rId2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2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21"/>
    <w:bookmarkStart w:id="22" w:name="функция-sформат"/>
    <w:p>
      <w:pPr>
        <w:pStyle w:val="Heading3"/>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22"/>
    <w:bookmarkStart w:id="323" w:name="X45cbdf0af798fee7cc5255962b14d5d3c4e1c28"/>
    <w:p>
      <w:pPr>
        <w:pStyle w:val="Heading3"/>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23" w:name="исключенные-юнифоры-перекодирования"/>
    <w:p>
      <w:pPr>
        <w:pStyle w:val="Heading4"/>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23"/>
    <w:bookmarkStart w:id="27" w:name="X46a6a1b1046089b08230d6747d15d02693000f0"/>
    <w:p>
      <w:pPr>
        <w:pStyle w:val="Heading4"/>
      </w:pPr>
      <w:r>
        <w:t xml:space="preserve">&amp;uf(’0… - Выдать содержимое документа полностью (формат ALL)</w:t>
      </w:r>
    </w:p>
    <w:bookmarkStart w:id="24" w:name="назначение"/>
    <w:p>
      <w:pPr>
        <w:pStyle w:val="Heading5"/>
      </w:pPr>
      <w:r>
        <w:t xml:space="preserve">1. Назначение</w:t>
      </w:r>
    </w:p>
    <w:p>
      <w:pPr>
        <w:pStyle w:val="FirstParagraph"/>
      </w:pPr>
      <w:r>
        <w:t xml:space="preserve">Выдать содержимое документа полностью (формат ALL)</w:t>
      </w:r>
    </w:p>
    <w:bookmarkEnd w:id="24"/>
    <w:bookmarkStart w:id="25" w:name="формат-передаваемая-строка"/>
    <w:p>
      <w:pPr>
        <w:pStyle w:val="Heading5"/>
      </w:pPr>
      <w:r>
        <w:t xml:space="preserve">2. Формат (передаваемая строка)</w:t>
      </w:r>
    </w:p>
    <w:p>
      <w:pPr>
        <w:pStyle w:val="SourceCode"/>
      </w:pPr>
      <w:r>
        <w:rPr>
          <w:rStyle w:val="NormalTok"/>
        </w:rPr>
        <w:t xml:space="preserve">0</w:t>
      </w:r>
    </w:p>
    <w:bookmarkEnd w:id="25"/>
    <w:bookmarkStart w:id="26" w:name="пример"/>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26"/>
    <w:bookmarkEnd w:id="27"/>
    <w:bookmarkStart w:id="32" w:name="uf1---вернуть-заданный-подэлемент"/>
    <w:p>
      <w:pPr>
        <w:pStyle w:val="Heading4"/>
      </w:pPr>
      <w:r>
        <w:t xml:space="preserve">&amp;uf(’1… - Вернуть заданный подэлемент</w:t>
      </w:r>
    </w:p>
    <w:bookmarkStart w:id="28" w:name="назначение-1"/>
    <w:p>
      <w:pPr>
        <w:pStyle w:val="Heading5"/>
      </w:pPr>
      <w:r>
        <w:t xml:space="preserve">1. Назначение</w:t>
      </w:r>
    </w:p>
    <w:p>
      <w:pPr>
        <w:pStyle w:val="FirstParagraph"/>
      </w:pPr>
      <w:r>
        <w:t xml:space="preserve">Вернуть заданный подэлемент</w:t>
      </w:r>
    </w:p>
    <w:bookmarkEnd w:id="28"/>
    <w:bookmarkStart w:id="30" w:name="формат-передаваемая-строка-1"/>
    <w:p>
      <w:pPr>
        <w:pStyle w:val="Heading5"/>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29">
        <w:r>
          <w:rPr>
            <w:rStyle w:val="Hyperlink"/>
          </w:rPr>
          <w:t xml:space="preserve">А</w:t>
        </w:r>
      </w:hyperlink>
    </w:p>
    <w:bookmarkEnd w:id="30"/>
    <w:bookmarkStart w:id="31" w:name="пример-1"/>
    <w:p>
      <w:pPr>
        <w:pStyle w:val="Heading5"/>
      </w:pPr>
      <w:r>
        <w:t xml:space="preserve">3. Пример</w:t>
      </w:r>
    </w:p>
    <w:p>
      <w:pPr>
        <w:pStyle w:val="SourceCode"/>
      </w:pPr>
      <w:r>
        <w:rPr>
          <w:rStyle w:val="VerbatimChar"/>
        </w:rPr>
        <w:t xml:space="preserve">(/&amp;unifor('1*R; ?v910^h#1'))</w:t>
      </w:r>
    </w:p>
    <w:bookmarkEnd w:id="31"/>
    <w:bookmarkEnd w:id="32"/>
    <w:bookmarkStart w:id="36" w:name="Xdeb9d296350f44d7078ebe77ad61d70f0a3098c"/>
    <w:p>
      <w:pPr>
        <w:pStyle w:val="Heading4"/>
      </w:pPr>
      <w:r>
        <w:t xml:space="preserve">&amp;uf(’2… - Вернуть последний номер MFN в базе +1</w:t>
      </w:r>
    </w:p>
    <w:bookmarkStart w:id="33" w:name="назначение-2"/>
    <w:p>
      <w:pPr>
        <w:pStyle w:val="Heading5"/>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33"/>
    <w:bookmarkStart w:id="34" w:name="формат-передаваемая-строка-2"/>
    <w:p>
      <w:pPr>
        <w:pStyle w:val="Heading5"/>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34"/>
    <w:bookmarkStart w:id="35" w:name="пример-2"/>
    <w:p>
      <w:pPr>
        <w:pStyle w:val="Heading5"/>
      </w:pPr>
      <w:r>
        <w:t xml:space="preserve">3. Пример</w:t>
      </w:r>
    </w:p>
    <w:p>
      <w:pPr>
        <w:pStyle w:val="SourceCode"/>
      </w:pPr>
      <w:r>
        <w:rPr>
          <w:rStyle w:val="VerbatimChar"/>
        </w:rPr>
        <w:t xml:space="preserve">&amp;unifor('2'),  &amp;unifor('27')</w:t>
      </w:r>
    </w:p>
    <w:bookmarkEnd w:id="35"/>
    <w:bookmarkEnd w:id="36"/>
    <w:bookmarkStart w:id="40" w:name="X4fcfc5e4844b19a73040fcebe28ae38dad728ac"/>
    <w:p>
      <w:pPr>
        <w:pStyle w:val="Heading4"/>
      </w:pPr>
      <w:r>
        <w:t xml:space="preserve">&amp;uf(’3… - Выдача данных, связанных с ДАТОЙ и ВРЕМЕНЕМ</w:t>
      </w:r>
    </w:p>
    <w:bookmarkStart w:id="37" w:name="назначение-3"/>
    <w:p>
      <w:pPr>
        <w:pStyle w:val="Heading5"/>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37"/>
    <w:bookmarkStart w:id="38" w:name="формат-передаваемая-строка-3"/>
    <w:p>
      <w:pPr>
        <w:pStyle w:val="Heading5"/>
      </w:pPr>
      <w:r>
        <w:t xml:space="preserve">2. Формат (передаваемая строка)</w:t>
      </w:r>
    </w:p>
    <w:p>
      <w:pPr>
        <w:pStyle w:val="SourceCode"/>
      </w:pPr>
      <w:r>
        <w:rPr>
          <w:rStyle w:val="NormalTok"/>
        </w:rPr>
        <w:t xml:space="preserve">3...</w:t>
      </w:r>
    </w:p>
    <w:bookmarkEnd w:id="38"/>
    <w:bookmarkStart w:id="39" w:name="пример-3"/>
    <w:p>
      <w:pPr>
        <w:pStyle w:val="Heading5"/>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39"/>
    <w:bookmarkEnd w:id="40"/>
    <w:bookmarkStart w:id="44" w:name="Xfac9453dcd1817c7aa1e75b153456e692dba1bb"/>
    <w:p>
      <w:pPr>
        <w:pStyle w:val="Heading4"/>
      </w:pPr>
      <w:r>
        <w:t xml:space="preserve">&amp;uf(’4… - Форматировать предыдущую копию текущей записи</w:t>
      </w:r>
    </w:p>
    <w:bookmarkStart w:id="41" w:name="назначение-4"/>
    <w:p>
      <w:pPr>
        <w:pStyle w:val="Heading5"/>
      </w:pPr>
      <w:r>
        <w:t xml:space="preserve">1. Назначение</w:t>
      </w:r>
    </w:p>
    <w:p>
      <w:pPr>
        <w:pStyle w:val="FirstParagraph"/>
      </w:pPr>
      <w:r>
        <w:t xml:space="preserve">Форматировать предыдущую копию текущей записи</w:t>
      </w:r>
    </w:p>
    <w:bookmarkEnd w:id="41"/>
    <w:bookmarkStart w:id="42" w:name="формат-передаваемая-строка-4"/>
    <w:p>
      <w:pPr>
        <w:pStyle w:val="Heading5"/>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42"/>
    <w:bookmarkStart w:id="43" w:name="пример-4"/>
    <w:p>
      <w:pPr>
        <w:pStyle w:val="Heading5"/>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43"/>
    <w:bookmarkEnd w:id="44"/>
    <w:bookmarkStart w:id="48" w:name="uf6---подключение-вложенного-формата"/>
    <w:p>
      <w:pPr>
        <w:pStyle w:val="Heading4"/>
      </w:pPr>
      <w:r>
        <w:t xml:space="preserve">&amp;uf(’6… - Подключение вложенного формата</w:t>
      </w:r>
    </w:p>
    <w:bookmarkStart w:id="45" w:name="назначение-5"/>
    <w:p>
      <w:pPr>
        <w:pStyle w:val="Heading5"/>
      </w:pPr>
      <w:r>
        <w:t xml:space="preserve">1. Назначение</w:t>
      </w:r>
    </w:p>
    <w:p>
      <w:pPr>
        <w:pStyle w:val="FirstParagraph"/>
      </w:pPr>
      <w:r>
        <w:t xml:space="preserve">Подключение вложенного формата.</w:t>
      </w:r>
    </w:p>
    <w:bookmarkEnd w:id="45"/>
    <w:bookmarkStart w:id="46" w:name="формат-передаваемая-строка-5"/>
    <w:p>
      <w:pPr>
        <w:pStyle w:val="Heading5"/>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46"/>
    <w:bookmarkStart w:id="47" w:name="пример-5"/>
    <w:p>
      <w:pPr>
        <w:pStyle w:val="Heading5"/>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47"/>
    <w:bookmarkEnd w:id="48"/>
    <w:bookmarkStart w:id="52" w:name="X5082d71a0f1196a2a3a4767e91aafc51be272a9"/>
    <w:p>
      <w:pPr>
        <w:pStyle w:val="Heading4"/>
      </w:pPr>
      <w:r>
        <w:t xml:space="preserve">&amp;uf(’7… - Расформатирование группы связанных документов из другой БД</w:t>
      </w:r>
    </w:p>
    <w:bookmarkStart w:id="49" w:name="назначение-6"/>
    <w:p>
      <w:pPr>
        <w:pStyle w:val="Heading5"/>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49"/>
    <w:bookmarkStart w:id="50" w:name="формат-передаваемая-строка-6"/>
    <w:p>
      <w:pPr>
        <w:pStyle w:val="Heading5"/>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50"/>
    <w:bookmarkStart w:id="51" w:name="пример-6"/>
    <w:p>
      <w:pPr>
        <w:pStyle w:val="Heading5"/>
      </w:pPr>
      <w:r>
        <w:t xml:space="preserve">3. Пример</w:t>
      </w:r>
    </w:p>
    <w:p>
      <w:pPr>
        <w:pStyle w:val="SourceCode"/>
      </w:pPr>
      <w:r>
        <w:rPr>
          <w:rStyle w:val="VerbatimChar"/>
        </w:rPr>
        <w:t xml:space="preserve">&amp;unifor('7TEST,',"/T="v200^a"/",',v903"\par "')</w:t>
      </w:r>
    </w:p>
    <w:bookmarkEnd w:id="51"/>
    <w:bookmarkEnd w:id="52"/>
    <w:bookmarkStart w:id="56" w:name="X0cbf0c15c48475b64cb881c2c0527c9e8e82640"/>
    <w:p>
      <w:pPr>
        <w:pStyle w:val="Heading4"/>
      </w:pPr>
      <w:r>
        <w:t xml:space="preserve">&amp;uf(’9… - Удалить двойные кавычки из заданной строки</w:t>
      </w:r>
    </w:p>
    <w:bookmarkStart w:id="53" w:name="назначение-7"/>
    <w:p>
      <w:pPr>
        <w:pStyle w:val="Heading5"/>
      </w:pPr>
      <w:r>
        <w:t xml:space="preserve">1. Назначение</w:t>
      </w:r>
    </w:p>
    <w:p>
      <w:pPr>
        <w:pStyle w:val="FirstParagraph"/>
      </w:pPr>
      <w:r>
        <w:t xml:space="preserve">Удалить двойные кавычки из заданной строки</w:t>
      </w:r>
    </w:p>
    <w:bookmarkEnd w:id="53"/>
    <w:bookmarkStart w:id="54" w:name="формат-передаваемая-строка-7"/>
    <w:p>
      <w:pPr>
        <w:pStyle w:val="Heading5"/>
      </w:pPr>
      <w:r>
        <w:t xml:space="preserve">2. Формат (передаваемая строка)</w:t>
      </w:r>
    </w:p>
    <w:p>
      <w:pPr>
        <w:pStyle w:val="SourceCode"/>
      </w:pPr>
      <w:r>
        <w:rPr>
          <w:rStyle w:val="NormalTok"/>
        </w:rPr>
        <w:t xml:space="preserve">9&lt;исх.строка&gt;</w:t>
      </w:r>
    </w:p>
    <w:bookmarkEnd w:id="54"/>
    <w:bookmarkStart w:id="55" w:name="пример-7"/>
    <w:p>
      <w:pPr>
        <w:pStyle w:val="Heading5"/>
      </w:pPr>
      <w:r>
        <w:t xml:space="preserve">3. Пример</w:t>
      </w:r>
    </w:p>
    <w:p>
      <w:pPr>
        <w:pStyle w:val="SourceCode"/>
      </w:pPr>
      <w:r>
        <w:rPr>
          <w:rStyle w:val="VerbatimChar"/>
        </w:rPr>
        <w:t xml:space="preserve">&amp;unifor("9"v200^a)</w:t>
      </w:r>
    </w:p>
    <w:bookmarkEnd w:id="55"/>
    <w:bookmarkEnd w:id="56"/>
    <w:bookmarkStart w:id="60" w:name="ufa---выдать-заданное-повторение-поля"/>
    <w:p>
      <w:pPr>
        <w:pStyle w:val="Heading4"/>
      </w:pPr>
      <w:r>
        <w:t xml:space="preserve">&amp;uf(’A… - Выдать заданное повторение поля</w:t>
      </w:r>
    </w:p>
    <w:bookmarkStart w:id="57" w:name="назначение-8"/>
    <w:p>
      <w:pPr>
        <w:pStyle w:val="Heading5"/>
      </w:pPr>
      <w:r>
        <w:t xml:space="preserve">1. Назначение</w:t>
      </w:r>
    </w:p>
    <w:p>
      <w:pPr>
        <w:pStyle w:val="FirstParagraph"/>
      </w:pPr>
      <w:r>
        <w:t xml:space="preserve">Выдать заданное повторение поля</w:t>
      </w:r>
    </w:p>
    <w:bookmarkEnd w:id="57"/>
    <w:bookmarkStart w:id="58" w:name="формат-передаваемая-строка-8"/>
    <w:p>
      <w:pPr>
        <w:pStyle w:val="Heading5"/>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58"/>
    <w:bookmarkStart w:id="59" w:name="пример-8"/>
    <w:p>
      <w:pPr>
        <w:pStyle w:val="Heading5"/>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59"/>
    <w:bookmarkEnd w:id="60"/>
    <w:bookmarkStart w:id="64" w:name="Xb98c5b3cc5aeb2db7a820fd86a154a157aa4aea"/>
    <w:p>
      <w:pPr>
        <w:pStyle w:val="Heading4"/>
      </w:pPr>
      <w:r>
        <w:t xml:space="preserve">&amp;uf(’B… - Выдать библиографическую свертку документа</w:t>
      </w:r>
    </w:p>
    <w:bookmarkStart w:id="61" w:name="назначение-9"/>
    <w:p>
      <w:pPr>
        <w:pStyle w:val="Heading5"/>
      </w:pPr>
      <w:r>
        <w:t xml:space="preserve">1. Назначение</w:t>
      </w:r>
    </w:p>
    <w:p>
      <w:pPr>
        <w:pStyle w:val="FirstParagraph"/>
      </w:pPr>
      <w:r>
        <w:t xml:space="preserve">Выдать библиографическую свертку документа</w:t>
      </w:r>
    </w:p>
    <w:bookmarkEnd w:id="61"/>
    <w:bookmarkStart w:id="62" w:name="формат-передаваемая-строка-9"/>
    <w:p>
      <w:pPr>
        <w:pStyle w:val="Heading5"/>
      </w:pPr>
      <w:r>
        <w:t xml:space="preserve">2. Формат (передаваемая строка)</w:t>
      </w:r>
    </w:p>
    <w:p>
      <w:pPr>
        <w:pStyle w:val="SourceCode"/>
      </w:pPr>
      <w:r>
        <w:rPr>
          <w:rStyle w:val="NormalTok"/>
        </w:rPr>
        <w:t xml:space="preserve">B</w:t>
      </w:r>
    </w:p>
    <w:bookmarkEnd w:id="62"/>
    <w:bookmarkStart w:id="63" w:name="пример-9"/>
    <w:p>
      <w:pPr>
        <w:pStyle w:val="Heading5"/>
      </w:pPr>
      <w:r>
        <w:t xml:space="preserve">3. Пример</w:t>
      </w:r>
    </w:p>
    <w:p>
      <w:pPr>
        <w:pStyle w:val="SourceCode"/>
      </w:pPr>
      <w:r>
        <w:rPr>
          <w:rStyle w:val="VerbatimChar"/>
        </w:rPr>
        <w:t xml:space="preserve">&amp;unifor('B')</w:t>
      </w:r>
    </w:p>
    <w:bookmarkEnd w:id="63"/>
    <w:bookmarkEnd w:id="64"/>
    <w:bookmarkStart w:id="68" w:name="ufc---контроль-issnisbn"/>
    <w:p>
      <w:pPr>
        <w:pStyle w:val="Heading4"/>
      </w:pPr>
      <w:r>
        <w:t xml:space="preserve">&amp;uf(’C… - Контроль ISSN/ISBN</w:t>
      </w:r>
    </w:p>
    <w:bookmarkStart w:id="65" w:name="назначение-10"/>
    <w:p>
      <w:pPr>
        <w:pStyle w:val="Heading5"/>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65"/>
    <w:bookmarkStart w:id="66" w:name="формат-передаваемая-строка-10"/>
    <w:p>
      <w:pPr>
        <w:pStyle w:val="Heading5"/>
      </w:pPr>
      <w:r>
        <w:t xml:space="preserve">2. Формат (передаваемая строка)</w:t>
      </w:r>
    </w:p>
    <w:p>
      <w:pPr>
        <w:pStyle w:val="SourceCode"/>
      </w:pPr>
      <w:r>
        <w:rPr>
          <w:rStyle w:val="NormalTok"/>
        </w:rPr>
        <w:t xml:space="preserve">С&lt;ISSN/ISBN&gt;</w:t>
      </w:r>
    </w:p>
    <w:bookmarkEnd w:id="66"/>
    <w:bookmarkStart w:id="67" w:name="пример-10"/>
    <w:p>
      <w:pPr>
        <w:pStyle w:val="Heading5"/>
      </w:pPr>
      <w:r>
        <w:t xml:space="preserve">3. Пример</w:t>
      </w:r>
    </w:p>
    <w:p>
      <w:pPr>
        <w:pStyle w:val="SourceCode"/>
      </w:pPr>
      <w:r>
        <w:rPr>
          <w:rStyle w:val="VerbatimChar"/>
        </w:rPr>
        <w:t xml:space="preserve">&amp;unifor("C"v10^a)</w:t>
      </w:r>
    </w:p>
    <w:bookmarkEnd w:id="67"/>
    <w:bookmarkEnd w:id="68"/>
    <w:bookmarkStart w:id="72" w:name="X2aa85dcf4b940349658769e31fd3c0cd535c9fa"/>
    <w:p>
      <w:pPr>
        <w:pStyle w:val="Heading4"/>
      </w:pPr>
      <w:r>
        <w:t xml:space="preserve">&amp;uf(’D… - Форматирование документа из другой БД</w:t>
      </w:r>
    </w:p>
    <w:bookmarkStart w:id="69" w:name="назначение-11"/>
    <w:p>
      <w:pPr>
        <w:pStyle w:val="Heading5"/>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69"/>
    <w:bookmarkStart w:id="70" w:name="формат-передаваемая-строка-11"/>
    <w:p>
      <w:pPr>
        <w:pStyle w:val="Heading5"/>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70"/>
    <w:bookmarkStart w:id="71" w:name="пример-11"/>
    <w:p>
      <w:pPr>
        <w:pStyle w:val="Heading5"/>
      </w:pPr>
      <w:r>
        <w:t xml:space="preserve">3. Пример</w:t>
      </w:r>
    </w:p>
    <w:p>
      <w:pPr>
        <w:pStyle w:val="SourceCode"/>
      </w:pPr>
      <w:r>
        <w:rPr>
          <w:rStyle w:val="VerbatimChar"/>
        </w:rPr>
        <w:t xml:space="preserve">&amp;unifor('DBOOK,/K=AAA/,v200')</w:t>
      </w:r>
    </w:p>
    <w:bookmarkEnd w:id="71"/>
    <w:bookmarkEnd w:id="72"/>
    <w:bookmarkStart w:id="76" w:name="X012ae3248351925cf9feba2325f8234bf0d0f01"/>
    <w:p>
      <w:pPr>
        <w:pStyle w:val="Heading4"/>
      </w:pPr>
      <w:r>
        <w:t xml:space="preserve">&amp;uf(’E… - Вернуть заданное количество первых слов в строке</w:t>
      </w:r>
    </w:p>
    <w:bookmarkStart w:id="73" w:name="назначение-12"/>
    <w:p>
      <w:pPr>
        <w:pStyle w:val="Heading5"/>
      </w:pPr>
      <w:r>
        <w:t xml:space="preserve">1. Назначение</w:t>
      </w:r>
    </w:p>
    <w:p>
      <w:pPr>
        <w:pStyle w:val="FirstParagraph"/>
      </w:pPr>
      <w:r>
        <w:t xml:space="preserve">Вернуть заданное количество первых слов в строке</w:t>
      </w:r>
    </w:p>
    <w:bookmarkEnd w:id="73"/>
    <w:bookmarkStart w:id="74" w:name="формат-передаваемая-строка-12"/>
    <w:p>
      <w:pPr>
        <w:pStyle w:val="Heading5"/>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74"/>
    <w:bookmarkStart w:id="75" w:name="пример-12"/>
    <w:p>
      <w:pPr>
        <w:pStyle w:val="Heading5"/>
      </w:pPr>
      <w:r>
        <w:t xml:space="preserve">3. Пример</w:t>
      </w:r>
    </w:p>
    <w:p>
      <w:pPr>
        <w:pStyle w:val="SourceCode"/>
      </w:pPr>
      <w:r>
        <w:rPr>
          <w:rStyle w:val="VerbatimChar"/>
        </w:rPr>
        <w:t xml:space="preserve">&amp;unifor("E3"v200^a)</w:t>
      </w:r>
    </w:p>
    <w:bookmarkEnd w:id="75"/>
    <w:bookmarkEnd w:id="76"/>
    <w:bookmarkStart w:id="80" w:name="X3dd7f5099d93c22f94982550866f60543b79243"/>
    <w:p>
      <w:pPr>
        <w:pStyle w:val="Heading4"/>
      </w:pPr>
      <w:r>
        <w:t xml:space="preserve">&amp;uf(’F… - Вернуть конец строки после заданного количества первых слов</w:t>
      </w:r>
    </w:p>
    <w:bookmarkStart w:id="77" w:name="назначение-13"/>
    <w:p>
      <w:pPr>
        <w:pStyle w:val="Heading5"/>
      </w:pPr>
      <w:r>
        <w:t xml:space="preserve">1. Назначение</w:t>
      </w:r>
    </w:p>
    <w:p>
      <w:pPr>
        <w:pStyle w:val="FirstParagraph"/>
      </w:pPr>
      <w:r>
        <w:t xml:space="preserve">Вернуть конец строки после заданного количества первых слов</w:t>
      </w:r>
    </w:p>
    <w:bookmarkEnd w:id="77"/>
    <w:bookmarkStart w:id="78" w:name="формат-передаваемая-строка-13"/>
    <w:p>
      <w:pPr>
        <w:pStyle w:val="Heading5"/>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78"/>
    <w:bookmarkStart w:id="79" w:name="пример-13"/>
    <w:p>
      <w:pPr>
        <w:pStyle w:val="Heading5"/>
      </w:pPr>
      <w:r>
        <w:t xml:space="preserve">3. Пример</w:t>
      </w:r>
    </w:p>
    <w:p>
      <w:pPr>
        <w:pStyle w:val="SourceCode"/>
      </w:pPr>
      <w:r>
        <w:rPr>
          <w:rStyle w:val="VerbatimChar"/>
        </w:rPr>
        <w:t xml:space="preserve">&amp;unifor("F3"v200^a)</w:t>
      </w:r>
    </w:p>
    <w:bookmarkEnd w:id="79"/>
    <w:bookmarkEnd w:id="80"/>
    <w:bookmarkStart w:id="84" w:name="X2bd6e007b4f286d8e27d679654785b06ace5cef"/>
    <w:p>
      <w:pPr>
        <w:pStyle w:val="Heading4"/>
      </w:pPr>
      <w:r>
        <w:t xml:space="preserve">&amp;uf(’G… - Вернуть часть строки до или начиная с заданного символа</w:t>
      </w:r>
    </w:p>
    <w:bookmarkStart w:id="81" w:name="назначение-14"/>
    <w:p>
      <w:pPr>
        <w:pStyle w:val="Heading5"/>
      </w:pPr>
      <w:r>
        <w:t xml:space="preserve">1. Назначение</w:t>
      </w:r>
    </w:p>
    <w:p>
      <w:pPr>
        <w:pStyle w:val="FirstParagraph"/>
      </w:pPr>
      <w:r>
        <w:t xml:space="preserve">Вернуть часть строки до или начиная с заданного символа</w:t>
      </w:r>
    </w:p>
    <w:bookmarkEnd w:id="81"/>
    <w:bookmarkStart w:id="82" w:name="формат-передаваемая-строка-14"/>
    <w:p>
      <w:pPr>
        <w:pStyle w:val="Heading5"/>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82"/>
    <w:bookmarkStart w:id="83" w:name="пример-14"/>
    <w:p>
      <w:pPr>
        <w:pStyle w:val="Heading5"/>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83"/>
    <w:bookmarkEnd w:id="84"/>
    <w:bookmarkStart w:id="88" w:name="ufi---вернуть-параметр-из-ini-файла"/>
    <w:p>
      <w:pPr>
        <w:pStyle w:val="Heading4"/>
      </w:pPr>
      <w:r>
        <w:t xml:space="preserve">&amp;uf(’I… - Вернуть параметр из INI-файла</w:t>
      </w:r>
    </w:p>
    <w:bookmarkStart w:id="85" w:name="назначение-15"/>
    <w:p>
      <w:pPr>
        <w:pStyle w:val="Heading5"/>
      </w:pPr>
      <w:r>
        <w:t xml:space="preserve">1. Назначение</w:t>
      </w:r>
    </w:p>
    <w:p>
      <w:pPr>
        <w:pStyle w:val="FirstParagraph"/>
      </w:pPr>
      <w:r>
        <w:t xml:space="preserve">Вернуть параметр из INI-файла</w:t>
      </w:r>
    </w:p>
    <w:bookmarkEnd w:id="85"/>
    <w:bookmarkStart w:id="86" w:name="формат-передаваемая-строка-15"/>
    <w:p>
      <w:pPr>
        <w:pStyle w:val="Heading5"/>
      </w:pPr>
      <w:r>
        <w:t xml:space="preserve">2. Формат (передаваемая строка)</w:t>
      </w:r>
    </w:p>
    <w:p>
      <w:pPr>
        <w:pStyle w:val="SourceCode"/>
      </w:pPr>
      <w:r>
        <w:rPr>
          <w:rStyle w:val="NormalTok"/>
        </w:rPr>
        <w:t xml:space="preserve">I&lt;SECTION&gt;,&lt;PAR_NAME&gt;,&lt;DEFAULT_VALUE&gt;</w:t>
      </w:r>
    </w:p>
    <w:bookmarkEnd w:id="86"/>
    <w:bookmarkStart w:id="87" w:name="пример-15"/>
    <w:p>
      <w:pPr>
        <w:pStyle w:val="Heading5"/>
      </w:pPr>
      <w:r>
        <w:t xml:space="preserve">3. Пример</w:t>
      </w:r>
    </w:p>
    <w:p>
      <w:pPr>
        <w:pStyle w:val="SourceCode"/>
      </w:pPr>
      <w:r>
        <w:rPr>
          <w:rStyle w:val="VerbatimChar"/>
        </w:rPr>
        <w:t xml:space="preserve">&amp;unifor('IPRIVATE,NAME,NONAME')</w:t>
      </w:r>
    </w:p>
    <w:bookmarkEnd w:id="87"/>
    <w:bookmarkEnd w:id="88"/>
    <w:bookmarkStart w:id="92" w:name="X950f06232691bb93b567694fb662b701dba5a52"/>
    <w:p>
      <w:pPr>
        <w:pStyle w:val="Heading4"/>
      </w:pPr>
      <w:r>
        <w:t xml:space="preserve">&amp;uf(’J… - Вернуть количество ссылок для заданного термина</w:t>
      </w:r>
    </w:p>
    <w:bookmarkStart w:id="89" w:name="назначение-16"/>
    <w:p>
      <w:pPr>
        <w:pStyle w:val="Heading5"/>
      </w:pPr>
      <w:r>
        <w:t xml:space="preserve">1. Назначение</w:t>
      </w:r>
    </w:p>
    <w:p>
      <w:pPr>
        <w:pStyle w:val="FirstParagraph"/>
      </w:pPr>
      <w:r>
        <w:t xml:space="preserve">Вернуть количество ссылок для заданного термина</w:t>
      </w:r>
    </w:p>
    <w:bookmarkEnd w:id="89"/>
    <w:bookmarkStart w:id="90" w:name="формат-передаваемая-строка-16"/>
    <w:p>
      <w:pPr>
        <w:pStyle w:val="Heading5"/>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90"/>
    <w:bookmarkStart w:id="91" w:name="пример-16"/>
    <w:p>
      <w:pPr>
        <w:pStyle w:val="Heading5"/>
      </w:pPr>
      <w:r>
        <w:t xml:space="preserve">3. Пример</w:t>
      </w:r>
    </w:p>
    <w:p>
      <w:pPr>
        <w:pStyle w:val="SourceCode"/>
      </w:pPr>
      <w:r>
        <w:rPr>
          <w:rStyle w:val="VerbatimChar"/>
        </w:rPr>
        <w:t xml:space="preserve">&amp;unifor('JBOOK,',"A="v200^a)</w:t>
      </w:r>
    </w:p>
    <w:bookmarkEnd w:id="91"/>
    <w:bookmarkEnd w:id="92"/>
    <w:bookmarkStart w:id="96" w:name="ufk---раскодировка-через-справочник-меню"/>
    <w:p>
      <w:pPr>
        <w:pStyle w:val="Heading4"/>
      </w:pPr>
      <w:r>
        <w:t xml:space="preserve">&amp;uf(’K… - Раскодировка через справочник (меню)</w:t>
      </w:r>
    </w:p>
    <w:bookmarkStart w:id="93" w:name="назначение-17"/>
    <w:p>
      <w:pPr>
        <w:pStyle w:val="Heading5"/>
      </w:pPr>
      <w:r>
        <w:t xml:space="preserve">1. Назначение</w:t>
      </w:r>
    </w:p>
    <w:p>
      <w:pPr>
        <w:pStyle w:val="FirstParagraph"/>
      </w:pPr>
      <w:r>
        <w:t xml:space="preserve">Раскодировка через справочник (меню)</w:t>
      </w:r>
    </w:p>
    <w:bookmarkEnd w:id="93"/>
    <w:bookmarkStart w:id="94" w:name="формат-передаваемая-строка-17"/>
    <w:p>
      <w:pPr>
        <w:pStyle w:val="Heading5"/>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94"/>
    <w:bookmarkStart w:id="95" w:name="пример-17"/>
    <w:p>
      <w:pPr>
        <w:pStyle w:val="Heading5"/>
      </w:pPr>
      <w:r>
        <w:t xml:space="preserve">3. Пример</w:t>
      </w:r>
    </w:p>
    <w:p>
      <w:pPr>
        <w:pStyle w:val="SourceCode"/>
      </w:pPr>
      <w:r>
        <w:rPr>
          <w:rStyle w:val="VerbatimChar"/>
        </w:rPr>
        <w:t xml:space="preserve">&amp;unifor("Kjz.mnu\"v101)</w:t>
      </w:r>
    </w:p>
    <w:bookmarkEnd w:id="95"/>
    <w:bookmarkEnd w:id="96"/>
    <w:bookmarkStart w:id="100" w:name="ufl---вернуть-окончание-термина"/>
    <w:p>
      <w:pPr>
        <w:pStyle w:val="Heading4"/>
      </w:pPr>
      <w:r>
        <w:t xml:space="preserve">&amp;uf(’L… - Вернуть окончание термина</w:t>
      </w:r>
    </w:p>
    <w:bookmarkStart w:id="97" w:name="назначение-18"/>
    <w:p>
      <w:pPr>
        <w:pStyle w:val="Heading5"/>
      </w:pPr>
      <w:r>
        <w:t xml:space="preserve">1. Назначение</w:t>
      </w:r>
    </w:p>
    <w:p>
      <w:pPr>
        <w:pStyle w:val="FirstParagraph"/>
      </w:pPr>
      <w:r>
        <w:t xml:space="preserve">Вернуть окончание термина</w:t>
      </w:r>
    </w:p>
    <w:bookmarkEnd w:id="97"/>
    <w:bookmarkStart w:id="98" w:name="формат-передаваемая-строка-18"/>
    <w:p>
      <w:pPr>
        <w:pStyle w:val="Heading5"/>
      </w:pPr>
      <w:r>
        <w:t xml:space="preserve">2. Формат (передаваемая строка)</w:t>
      </w:r>
    </w:p>
    <w:p>
      <w:pPr>
        <w:pStyle w:val="SourceCode"/>
      </w:pPr>
      <w:r>
        <w:rPr>
          <w:rStyle w:val="NormalTok"/>
        </w:rPr>
        <w:t xml:space="preserve">L&lt;начало_термина&gt;</w:t>
      </w:r>
    </w:p>
    <w:bookmarkEnd w:id="98"/>
    <w:bookmarkStart w:id="99" w:name="пример-18"/>
    <w:p>
      <w:pPr>
        <w:pStyle w:val="Heading5"/>
      </w:pPr>
      <w:r>
        <w:t xml:space="preserve">3. Пример</w:t>
      </w:r>
    </w:p>
    <w:p>
      <w:pPr>
        <w:pStyle w:val="SourceCode"/>
      </w:pPr>
      <w:r>
        <w:rPr>
          <w:rStyle w:val="VerbatimChar"/>
        </w:rPr>
        <w:t xml:space="preserve">&amp;unifor("L"v101)</w:t>
      </w:r>
    </w:p>
    <w:bookmarkEnd w:id="99"/>
    <w:bookmarkEnd w:id="100"/>
    <w:bookmarkStart w:id="104" w:name="Xe69b75d665ea5bad37587ca17141dbbeab9a0f1"/>
    <w:p>
      <w:pPr>
        <w:pStyle w:val="Heading4"/>
      </w:pPr>
      <w:r>
        <w:t xml:space="preserve">&amp;uf(’M… - Отсортировать повторения заданного поля</w:t>
      </w:r>
    </w:p>
    <w:bookmarkStart w:id="101" w:name="назначение-19"/>
    <w:p>
      <w:pPr>
        <w:pStyle w:val="Heading5"/>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01"/>
    <w:bookmarkStart w:id="102" w:name="формат-передаваемая-строка-19"/>
    <w:p>
      <w:pPr>
        <w:pStyle w:val="Heading5"/>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02"/>
    <w:bookmarkStart w:id="103" w:name="пример-19"/>
    <w:p>
      <w:pPr>
        <w:pStyle w:val="Heading5"/>
      </w:pPr>
      <w:r>
        <w:t xml:space="preserve">3. Пример</w:t>
      </w:r>
    </w:p>
    <w:p>
      <w:pPr>
        <w:pStyle w:val="SourceCode"/>
      </w:pPr>
      <w:r>
        <w:rPr>
          <w:rStyle w:val="VerbatimChar"/>
        </w:rPr>
        <w:t xml:space="preserve">(/&amp;unifor('1*R; ?v910^h#1'))</w:t>
      </w:r>
    </w:p>
    <w:bookmarkEnd w:id="103"/>
    <w:bookmarkEnd w:id="104"/>
    <w:bookmarkStart w:id="108" w:name="Xd53bfd3bcd22b429073b1a0423503a39969eab2"/>
    <w:p>
      <w:pPr>
        <w:pStyle w:val="Heading4"/>
      </w:pPr>
      <w:r>
        <w:t xml:space="preserve">&amp;uf(’P… - Выдать заданное оригинальное повторение поля</w:t>
      </w:r>
    </w:p>
    <w:bookmarkStart w:id="105" w:name="назначение-20"/>
    <w:p>
      <w:pPr>
        <w:pStyle w:val="Heading5"/>
      </w:pPr>
      <w:r>
        <w:t xml:space="preserve">1. Назначение</w:t>
      </w:r>
    </w:p>
    <w:p>
      <w:pPr>
        <w:pStyle w:val="FirstParagraph"/>
      </w:pPr>
      <w:r>
        <w:t xml:space="preserve">Выдать заданное оригинальное повторение поля</w:t>
      </w:r>
    </w:p>
    <w:bookmarkEnd w:id="105"/>
    <w:bookmarkStart w:id="106" w:name="формат-передаваемая-строка-20"/>
    <w:p>
      <w:pPr>
        <w:pStyle w:val="Heading5"/>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06"/>
    <w:bookmarkStart w:id="107" w:name="пример-20"/>
    <w:p>
      <w:pPr>
        <w:pStyle w:val="Heading5"/>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07"/>
    <w:bookmarkEnd w:id="108"/>
    <w:bookmarkStart w:id="112" w:name="X0b561469301ce07ca41a951140ee6cc762ebb95"/>
    <w:p>
      <w:pPr>
        <w:pStyle w:val="Heading4"/>
      </w:pPr>
      <w:r>
        <w:t xml:space="preserve">&amp;uf(’Q… - Вернуть заданную строку в нижнем регистре</w:t>
      </w:r>
    </w:p>
    <w:bookmarkStart w:id="109" w:name="назначение-21"/>
    <w:p>
      <w:pPr>
        <w:pStyle w:val="Heading5"/>
      </w:pPr>
      <w:r>
        <w:t xml:space="preserve">1. Назначение</w:t>
      </w:r>
    </w:p>
    <w:p>
      <w:pPr>
        <w:pStyle w:val="FirstParagraph"/>
      </w:pPr>
      <w:r>
        <w:t xml:space="preserve">Вернуть заданную строку в нижнем регистре</w:t>
      </w:r>
    </w:p>
    <w:bookmarkEnd w:id="109"/>
    <w:bookmarkStart w:id="110" w:name="формат-передаваемая-строка-21"/>
    <w:p>
      <w:pPr>
        <w:pStyle w:val="Heading5"/>
      </w:pPr>
      <w:r>
        <w:t xml:space="preserve">2. Формат (передаваемая строка)</w:t>
      </w:r>
    </w:p>
    <w:p>
      <w:pPr>
        <w:pStyle w:val="SourceCode"/>
      </w:pPr>
      <w:r>
        <w:rPr>
          <w:rStyle w:val="NormalTok"/>
        </w:rPr>
        <w:t xml:space="preserve">Q&lt;строка&gt;</w:t>
      </w:r>
    </w:p>
    <w:bookmarkEnd w:id="110"/>
    <w:bookmarkStart w:id="111" w:name="пример-21"/>
    <w:p>
      <w:pPr>
        <w:pStyle w:val="Heading5"/>
      </w:pPr>
      <w:r>
        <w:t xml:space="preserve">3. Пример</w:t>
      </w:r>
    </w:p>
    <w:p>
      <w:pPr>
        <w:pStyle w:val="SourceCode"/>
      </w:pPr>
      <w:r>
        <w:rPr>
          <w:rStyle w:val="VerbatimChar"/>
        </w:rPr>
        <w:t xml:space="preserve">&amp;unifor("Q"v200)</w:t>
      </w:r>
    </w:p>
    <w:bookmarkEnd w:id="111"/>
    <w:bookmarkEnd w:id="112"/>
    <w:bookmarkStart w:id="116" w:name="ufr---генерация-случайного-числа"/>
    <w:p>
      <w:pPr>
        <w:pStyle w:val="Heading4"/>
      </w:pPr>
      <w:r>
        <w:t xml:space="preserve">&amp;uf(’R… - Генерация случайного числа</w:t>
      </w:r>
    </w:p>
    <w:bookmarkStart w:id="113" w:name="назначение-22"/>
    <w:p>
      <w:pPr>
        <w:pStyle w:val="Heading5"/>
      </w:pPr>
      <w:r>
        <w:t xml:space="preserve">1. Назначение</w:t>
      </w:r>
    </w:p>
    <w:p>
      <w:pPr>
        <w:pStyle w:val="FirstParagraph"/>
      </w:pPr>
      <w:r>
        <w:t xml:space="preserve">Генерация случайного числа</w:t>
      </w:r>
    </w:p>
    <w:bookmarkEnd w:id="113"/>
    <w:bookmarkStart w:id="114" w:name="формат-передаваемая-строка-22"/>
    <w:p>
      <w:pPr>
        <w:pStyle w:val="Heading5"/>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14"/>
    <w:bookmarkStart w:id="115" w:name="пример-22"/>
    <w:p>
      <w:pPr>
        <w:pStyle w:val="Heading5"/>
      </w:pPr>
      <w:r>
        <w:t xml:space="preserve">3. Пример</w:t>
      </w:r>
    </w:p>
    <w:p>
      <w:pPr>
        <w:pStyle w:val="SourceCode"/>
      </w:pPr>
      <w:r>
        <w:rPr>
          <w:rStyle w:val="VerbatimChar"/>
        </w:rPr>
        <w:t xml:space="preserve">&amp;unifor('R10')</w:t>
      </w:r>
    </w:p>
    <w:bookmarkEnd w:id="115"/>
    <w:bookmarkEnd w:id="116"/>
    <w:bookmarkStart w:id="120" w:name="ufs---универсальный-счетчик"/>
    <w:p>
      <w:pPr>
        <w:pStyle w:val="Heading4"/>
      </w:pPr>
      <w:r>
        <w:t xml:space="preserve">&amp;uf(’S… - Универсальный счетчик</w:t>
      </w:r>
    </w:p>
    <w:bookmarkStart w:id="117" w:name="назначение-23"/>
    <w:p>
      <w:pPr>
        <w:pStyle w:val="Heading5"/>
      </w:pPr>
      <w:r>
        <w:t xml:space="preserve">1. Назначение</w:t>
      </w:r>
    </w:p>
    <w:p>
      <w:pPr>
        <w:pStyle w:val="FirstParagraph"/>
      </w:pPr>
      <w:r>
        <w:t xml:space="preserve">Универсальный счетчик</w:t>
      </w:r>
    </w:p>
    <w:bookmarkEnd w:id="117"/>
    <w:bookmarkStart w:id="118" w:name="формат-передаваемая-строка-23"/>
    <w:p>
      <w:pPr>
        <w:pStyle w:val="Heading5"/>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18"/>
    <w:bookmarkStart w:id="119" w:name="пример-23"/>
    <w:p>
      <w:pPr>
        <w:pStyle w:val="Heading5"/>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19"/>
    <w:bookmarkEnd w:id="120"/>
    <w:bookmarkStart w:id="124" w:name="Xdd5b7348a2d80a0731adffa3f2f59b063688f96"/>
    <w:p>
      <w:pPr>
        <w:pStyle w:val="Heading4"/>
      </w:pPr>
      <w:r>
        <w:t xml:space="preserve">&amp;uf(’T… - Транслитерирование кириллических символов с помощью латиницы</w:t>
      </w:r>
    </w:p>
    <w:bookmarkStart w:id="121" w:name="назначение-24"/>
    <w:p>
      <w:pPr>
        <w:pStyle w:val="Heading5"/>
      </w:pPr>
      <w:r>
        <w:t xml:space="preserve">1. Назначение</w:t>
      </w:r>
    </w:p>
    <w:p>
      <w:pPr>
        <w:pStyle w:val="FirstParagraph"/>
      </w:pPr>
      <w:r>
        <w:t xml:space="preserve">Транслитерирование кириллических символов с помощью латиницы</w:t>
      </w:r>
    </w:p>
    <w:bookmarkEnd w:id="121"/>
    <w:bookmarkStart w:id="122" w:name="формат-передаваемая-строка-24"/>
    <w:p>
      <w:pPr>
        <w:pStyle w:val="Heading5"/>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22"/>
    <w:bookmarkStart w:id="123" w:name="пример-24"/>
    <w:p>
      <w:pPr>
        <w:pStyle w:val="Heading5"/>
      </w:pPr>
      <w:r>
        <w:t xml:space="preserve">3. Пример</w:t>
      </w:r>
    </w:p>
    <w:p>
      <w:pPr>
        <w:pStyle w:val="SourceCode"/>
      </w:pPr>
      <w:r>
        <w:rPr>
          <w:rStyle w:val="VerbatimChar"/>
        </w:rPr>
        <w:t xml:space="preserve">&amp;unifor("T0"V200)</w:t>
      </w:r>
    </w:p>
    <w:bookmarkEnd w:id="123"/>
    <w:bookmarkEnd w:id="124"/>
    <w:bookmarkStart w:id="128" w:name="ufu---куммуляция-номеров-журналов"/>
    <w:p>
      <w:pPr>
        <w:pStyle w:val="Heading4"/>
      </w:pPr>
      <w:r>
        <w:t xml:space="preserve">&amp;uf(’U… - Куммуляция номеров журналов</w:t>
      </w:r>
    </w:p>
    <w:bookmarkStart w:id="125" w:name="назначение-25"/>
    <w:p>
      <w:pPr>
        <w:pStyle w:val="Heading5"/>
      </w:pPr>
      <w:r>
        <w:t xml:space="preserve">1. Назначение</w:t>
      </w:r>
    </w:p>
    <w:p>
      <w:pPr>
        <w:pStyle w:val="FirstParagraph"/>
      </w:pPr>
      <w:r>
        <w:t xml:space="preserve">Куммуляция номеров журналов</w:t>
      </w:r>
    </w:p>
    <w:bookmarkEnd w:id="125"/>
    <w:bookmarkStart w:id="126" w:name="формат-передаваемая-строка-25"/>
    <w:p>
      <w:pPr>
        <w:pStyle w:val="Heading5"/>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26"/>
    <w:bookmarkStart w:id="127" w:name="пример-25"/>
    <w:p>
      <w:pPr>
        <w:pStyle w:val="Heading5"/>
      </w:pPr>
      <w:r>
        <w:t xml:space="preserve">3. Пример</w:t>
      </w:r>
    </w:p>
    <w:p>
      <w:pPr>
        <w:pStyle w:val="SourceCode"/>
      </w:pPr>
      <w:r>
        <w:rPr>
          <w:rStyle w:val="VerbatimChar"/>
        </w:rPr>
        <w:t xml:space="preserve">&amp;unifor("U"v909^h",12")</w:t>
      </w:r>
    </w:p>
    <w:bookmarkEnd w:id="127"/>
    <w:bookmarkEnd w:id="128"/>
    <w:bookmarkStart w:id="132" w:name="ufv---декуммуляция-номеров-журналов"/>
    <w:p>
      <w:pPr>
        <w:pStyle w:val="Heading4"/>
      </w:pPr>
      <w:r>
        <w:t xml:space="preserve">&amp;uf(’V… - Декуммуляция номеров журналов</w:t>
      </w:r>
    </w:p>
    <w:bookmarkStart w:id="129" w:name="назначение-26"/>
    <w:p>
      <w:pPr>
        <w:pStyle w:val="Heading5"/>
      </w:pPr>
      <w:r>
        <w:t xml:space="preserve">1. Назначение</w:t>
      </w:r>
    </w:p>
    <w:p>
      <w:pPr>
        <w:pStyle w:val="FirstParagraph"/>
      </w:pPr>
      <w:r>
        <w:t xml:space="preserve">Декуммуляция номеров журналов</w:t>
      </w:r>
    </w:p>
    <w:bookmarkEnd w:id="129"/>
    <w:bookmarkStart w:id="130" w:name="формат-передаваемая-строка-26"/>
    <w:p>
      <w:pPr>
        <w:pStyle w:val="Heading5"/>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30"/>
    <w:bookmarkStart w:id="131" w:name="пример-26"/>
    <w:p>
      <w:pPr>
        <w:pStyle w:val="Heading5"/>
      </w:pPr>
      <w:r>
        <w:t xml:space="preserve">3. Пример</w:t>
      </w:r>
    </w:p>
    <w:p>
      <w:pPr>
        <w:pStyle w:val="SourceCode"/>
      </w:pPr>
      <w:r>
        <w:rPr>
          <w:rStyle w:val="VerbatimChar"/>
        </w:rPr>
        <w:t xml:space="preserve">&amp;unifor("V"v909^h")</w:t>
      </w:r>
    </w:p>
    <w:bookmarkEnd w:id="131"/>
    <w:bookmarkEnd w:id="132"/>
    <w:bookmarkStart w:id="136" w:name="ufw---контроль-куммуляции"/>
    <w:p>
      <w:pPr>
        <w:pStyle w:val="Heading4"/>
      </w:pPr>
      <w:r>
        <w:t xml:space="preserve">&amp;uf(’W… - Контроль куммуляции</w:t>
      </w:r>
    </w:p>
    <w:bookmarkStart w:id="133" w:name="назначение-27"/>
    <w:p>
      <w:pPr>
        <w:pStyle w:val="Heading5"/>
      </w:pPr>
      <w:r>
        <w:t xml:space="preserve">1. Назначение</w:t>
      </w:r>
    </w:p>
    <w:p>
      <w:pPr>
        <w:pStyle w:val="FirstParagraph"/>
      </w:pPr>
      <w:r>
        <w:t xml:space="preserve">Контроль куммуляции</w:t>
      </w:r>
    </w:p>
    <w:bookmarkEnd w:id="133"/>
    <w:bookmarkStart w:id="134" w:name="формат-передаваемая-строка-27"/>
    <w:p>
      <w:pPr>
        <w:pStyle w:val="Heading5"/>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34"/>
    <w:bookmarkStart w:id="135" w:name="пример-27"/>
    <w:p>
      <w:pPr>
        <w:pStyle w:val="Heading5"/>
      </w:pPr>
      <w:r>
        <w:t xml:space="preserve">3. Пример</w:t>
      </w:r>
    </w:p>
    <w:p>
      <w:pPr>
        <w:pStyle w:val="SourceCode"/>
      </w:pPr>
      <w:r>
        <w:rPr>
          <w:rStyle w:val="VerbatimChar"/>
        </w:rPr>
        <w:t xml:space="preserve">&amp;unifor("W12,"v909^h)</w:t>
      </w:r>
    </w:p>
    <w:bookmarkEnd w:id="135"/>
    <w:bookmarkEnd w:id="136"/>
    <w:bookmarkStart w:id="140" w:name="X933d79c1d23fa465989115d473b9d8703323065"/>
    <w:p>
      <w:pPr>
        <w:pStyle w:val="Heading4"/>
      </w:pPr>
      <w:r>
        <w:t xml:space="preserve">&amp;uf(’X… - Удаление из заданной строки фрагментов, выделенных угловыми скобками &lt;&gt;</w:t>
      </w:r>
    </w:p>
    <w:bookmarkStart w:id="137" w:name="назначение-28"/>
    <w:p>
      <w:pPr>
        <w:pStyle w:val="Heading5"/>
      </w:pPr>
      <w:r>
        <w:t xml:space="preserve">1. Назначение</w:t>
      </w:r>
    </w:p>
    <w:p>
      <w:pPr>
        <w:pStyle w:val="FirstParagraph"/>
      </w:pPr>
      <w:r>
        <w:t xml:space="preserve">Удаление из заданной строки фрагментов, выделенных угловыми скобками &lt;&gt;</w:t>
      </w:r>
    </w:p>
    <w:bookmarkEnd w:id="137"/>
    <w:bookmarkStart w:id="138" w:name="формат-передаваемая-строка-28"/>
    <w:p>
      <w:pPr>
        <w:pStyle w:val="Heading5"/>
      </w:pPr>
      <w:r>
        <w:t xml:space="preserve">2. Формат (передаваемая строка)</w:t>
      </w:r>
    </w:p>
    <w:p>
      <w:pPr>
        <w:pStyle w:val="SourceCode"/>
      </w:pPr>
      <w:r>
        <w:rPr>
          <w:rStyle w:val="NormalTok"/>
        </w:rPr>
        <w:t xml:space="preserve">X&lt;строка&gt;</w:t>
      </w:r>
    </w:p>
    <w:bookmarkEnd w:id="138"/>
    <w:bookmarkStart w:id="139" w:name="пример-28"/>
    <w:p>
      <w:pPr>
        <w:pStyle w:val="Heading5"/>
      </w:pPr>
      <w:r>
        <w:t xml:space="preserve">3. Пример</w:t>
      </w:r>
    </w:p>
    <w:p>
      <w:pPr>
        <w:pStyle w:val="SourceCode"/>
      </w:pPr>
      <w:r>
        <w:rPr>
          <w:rStyle w:val="VerbatimChar"/>
        </w:rPr>
        <w:t xml:space="preserve">&amp;unifor("X"v200)</w:t>
      </w:r>
    </w:p>
    <w:bookmarkEnd w:id="139"/>
    <w:bookmarkEnd w:id="140"/>
    <w:bookmarkStart w:id="144" w:name="X3a469ae7128fec0ba751d48286a178e0a6fc354"/>
    <w:p>
      <w:pPr>
        <w:pStyle w:val="Heading4"/>
      </w:pPr>
      <w:r>
        <w:t xml:space="preserve">&amp;uf(’Y… - Возвращает данные о всех свободных (не выданных) экземплярах по всем местах хранения</w:t>
      </w:r>
    </w:p>
    <w:bookmarkStart w:id="141" w:name="назначение-29"/>
    <w:p>
      <w:pPr>
        <w:pStyle w:val="Heading5"/>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41"/>
    <w:bookmarkStart w:id="142" w:name="формат-передаваемая-строка-29"/>
    <w:p>
      <w:pPr>
        <w:pStyle w:val="Heading5"/>
      </w:pPr>
      <w:r>
        <w:t xml:space="preserve">2. Формат (передаваемая строка)</w:t>
      </w:r>
    </w:p>
    <w:p>
      <w:pPr>
        <w:pStyle w:val="SourceCode"/>
      </w:pPr>
      <w:r>
        <w:rPr>
          <w:rStyle w:val="NormalTok"/>
        </w:rPr>
        <w:t xml:space="preserve">Y</w:t>
      </w:r>
    </w:p>
    <w:bookmarkEnd w:id="142"/>
    <w:bookmarkStart w:id="143" w:name="пример-29"/>
    <w:p>
      <w:pPr>
        <w:pStyle w:val="Heading5"/>
      </w:pPr>
      <w:r>
        <w:t xml:space="preserve">3. Пример</w:t>
      </w:r>
    </w:p>
    <w:p>
      <w:pPr>
        <w:pStyle w:val="SourceCode"/>
      </w:pPr>
      <w:r>
        <w:rPr>
          <w:rStyle w:val="VerbatimChar"/>
        </w:rPr>
        <w:t xml:space="preserve">&amp;unifor('Y')</w:t>
      </w:r>
    </w:p>
    <w:bookmarkEnd w:id="143"/>
    <w:bookmarkEnd w:id="144"/>
    <w:bookmarkStart w:id="148" w:name="ufz---размножение-экземпляров"/>
    <w:p>
      <w:pPr>
        <w:pStyle w:val="Heading4"/>
      </w:pPr>
      <w:r>
        <w:t xml:space="preserve">&amp;uf(’Z… - Размножение экземпляров</w:t>
      </w:r>
    </w:p>
    <w:bookmarkStart w:id="145" w:name="назначение-30"/>
    <w:p>
      <w:pPr>
        <w:pStyle w:val="Heading5"/>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45"/>
    <w:bookmarkStart w:id="146" w:name="формат-передаваемая-строка-30"/>
    <w:p>
      <w:pPr>
        <w:pStyle w:val="Heading5"/>
      </w:pPr>
      <w:r>
        <w:t xml:space="preserve">2. Формат (передаваемая строка)</w:t>
      </w:r>
    </w:p>
    <w:p>
      <w:pPr>
        <w:pStyle w:val="SourceCode"/>
      </w:pPr>
      <w:r>
        <w:rPr>
          <w:rStyle w:val="NormalTok"/>
        </w:rPr>
        <w:t xml:space="preserve">Z</w:t>
      </w:r>
    </w:p>
    <w:bookmarkEnd w:id="146"/>
    <w:bookmarkStart w:id="147" w:name="пример-30"/>
    <w:p>
      <w:pPr>
        <w:pStyle w:val="Heading5"/>
      </w:pPr>
      <w:r>
        <w:t xml:space="preserve">3. Пример</w:t>
      </w:r>
    </w:p>
    <w:p>
      <w:pPr>
        <w:pStyle w:val="SourceCode"/>
      </w:pPr>
      <w:r>
        <w:rPr>
          <w:rStyle w:val="VerbatimChar"/>
        </w:rPr>
        <w:t xml:space="preserve">&amp;unifor('Z')</w:t>
      </w:r>
    </w:p>
    <w:bookmarkEnd w:id="147"/>
    <w:bookmarkEnd w:id="148"/>
    <w:bookmarkStart w:id="152" w:name="X9ff08fb980e9ec0d561cc52d2cace6ead172b22"/>
    <w:p>
      <w:pPr>
        <w:pStyle w:val="Heading4"/>
      </w:pPr>
      <w:r>
        <w:t xml:space="preserve">&amp;uf(’!… - Команда постредактуры: очистить результат расформатирования от двойных разделителей</w:t>
      </w:r>
    </w:p>
    <w:bookmarkStart w:id="149" w:name="назначение-31"/>
    <w:p>
      <w:pPr>
        <w:pStyle w:val="Heading5"/>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49"/>
    <w:bookmarkStart w:id="150" w:name="формат-передаваемая-строка-31"/>
    <w:p>
      <w:pPr>
        <w:pStyle w:val="Heading5"/>
      </w:pPr>
      <w:r>
        <w:t xml:space="preserve">2. Формат (передаваемая строка)</w:t>
      </w:r>
    </w:p>
    <w:p>
      <w:pPr>
        <w:pStyle w:val="SourceCode"/>
      </w:pPr>
      <w:r>
        <w:rPr>
          <w:rStyle w:val="NormalTok"/>
        </w:rPr>
        <w:t xml:space="preserve">!</w:t>
      </w:r>
    </w:p>
    <w:bookmarkEnd w:id="150"/>
    <w:bookmarkStart w:id="151" w:name="пример-31"/>
    <w:p>
      <w:pPr>
        <w:pStyle w:val="Heading5"/>
      </w:pPr>
      <w:r>
        <w:t xml:space="preserve">3. Пример</w:t>
      </w:r>
    </w:p>
    <w:p>
      <w:pPr>
        <w:pStyle w:val="SourceCode"/>
      </w:pPr>
      <w:r>
        <w:rPr>
          <w:rStyle w:val="VerbatimChar"/>
        </w:rPr>
        <w:t xml:space="preserve">&amp;unifor('!')</w:t>
      </w:r>
    </w:p>
    <w:bookmarkEnd w:id="151"/>
    <w:bookmarkEnd w:id="152"/>
    <w:bookmarkStart w:id="156" w:name="X9480a7d39848b39af4c810098855179ec0d26c4"/>
    <w:p>
      <w:pPr>
        <w:pStyle w:val="Heading4"/>
      </w:pPr>
      <w:r>
        <w:t xml:space="preserve">&amp;uf(’$… - Возвращает хеш-сумму (MD5) заданной строки</w:t>
      </w:r>
    </w:p>
    <w:bookmarkStart w:id="153" w:name="назначение-32"/>
    <w:p>
      <w:pPr>
        <w:pStyle w:val="Heading5"/>
      </w:pPr>
      <w:r>
        <w:t xml:space="preserve">1. Назначение</w:t>
      </w:r>
    </w:p>
    <w:p>
      <w:pPr>
        <w:pStyle w:val="FirstParagraph"/>
      </w:pPr>
      <w:r>
        <w:t xml:space="preserve">Возвращает хеш-сумму (MD5) заданной строки</w:t>
      </w:r>
    </w:p>
    <w:bookmarkEnd w:id="153"/>
    <w:bookmarkStart w:id="154" w:name="формат-передаваемая-строка-32"/>
    <w:p>
      <w:pPr>
        <w:pStyle w:val="Heading5"/>
      </w:pPr>
      <w:r>
        <w:t xml:space="preserve">2. Формат (передаваемая строка)</w:t>
      </w:r>
    </w:p>
    <w:p>
      <w:pPr>
        <w:pStyle w:val="SourceCode"/>
      </w:pPr>
      <w:r>
        <w:rPr>
          <w:rStyle w:val="NormalTok"/>
        </w:rPr>
        <w:t xml:space="preserve">$&lt;строка&gt;</w:t>
      </w:r>
    </w:p>
    <w:bookmarkEnd w:id="154"/>
    <w:bookmarkStart w:id="155" w:name="пример-32"/>
    <w:p>
      <w:pPr>
        <w:pStyle w:val="Heading5"/>
      </w:pPr>
      <w:r>
        <w:t xml:space="preserve">3. Пример</w:t>
      </w:r>
    </w:p>
    <w:p>
      <w:pPr>
        <w:pStyle w:val="SourceCode"/>
      </w:pPr>
      <w:r>
        <w:rPr>
          <w:rStyle w:val="VerbatimChar"/>
        </w:rPr>
        <w:t xml:space="preserve">&amp;uf('$....')</w:t>
      </w:r>
    </w:p>
    <w:bookmarkEnd w:id="155"/>
    <w:bookmarkEnd w:id="156"/>
    <w:bookmarkStart w:id="160" w:name="uf---сравнить-заданное-значение-с-маской"/>
    <w:p>
      <w:pPr>
        <w:pStyle w:val="Heading4"/>
      </w:pPr>
      <w:r>
        <w:t xml:space="preserve">&amp;uf(’=… - Сравнить заданное значение с маской</w:t>
      </w:r>
    </w:p>
    <w:bookmarkStart w:id="157" w:name="назначение-33"/>
    <w:p>
      <w:pPr>
        <w:pStyle w:val="Heading5"/>
      </w:pPr>
      <w:r>
        <w:t xml:space="preserve">1. Назначение</w:t>
      </w:r>
    </w:p>
    <w:p>
      <w:pPr>
        <w:pStyle w:val="FirstParagraph"/>
      </w:pPr>
      <w:r>
        <w:t xml:space="preserve">Сравнить заданное значение с маской</w:t>
      </w:r>
    </w:p>
    <w:bookmarkEnd w:id="157"/>
    <w:bookmarkStart w:id="158" w:name="формат-передаваемая-строка-33"/>
    <w:p>
      <w:pPr>
        <w:pStyle w:val="Heading5"/>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58"/>
    <w:bookmarkStart w:id="159" w:name="примечание"/>
    <w:p>
      <w:pPr>
        <w:pStyle w:val="Heading5"/>
      </w:pPr>
      <w:r>
        <w:t xml:space="preserve">3. Примечание</w:t>
      </w:r>
    </w:p>
    <w:p>
      <w:pPr>
        <w:pStyle w:val="FirstParagraph"/>
      </w:pPr>
      <w:r>
        <w:t xml:space="preserve">Присутствует в версиях ИРБИС с 2008.1.</w:t>
      </w:r>
    </w:p>
    <w:bookmarkEnd w:id="159"/>
    <w:bookmarkEnd w:id="160"/>
    <w:bookmarkStart w:id="163" w:name="X2a7bcb9a4aaaca9b3e683b1067ba7569c33085a"/>
    <w:p>
      <w:pPr>
        <w:pStyle w:val="Heading4"/>
      </w:pPr>
      <w:r>
        <w:t xml:space="preserve">&amp;uf(’@… - Выдать содержимое документа полностью в формате JSON</w:t>
      </w:r>
    </w:p>
    <w:bookmarkStart w:id="161" w:name="назначение-34"/>
    <w:p>
      <w:pPr>
        <w:pStyle w:val="Heading5"/>
      </w:pPr>
      <w:r>
        <w:t xml:space="preserve">1. Назначение</w:t>
      </w:r>
    </w:p>
    <w:p>
      <w:pPr>
        <w:pStyle w:val="FirstParagraph"/>
      </w:pPr>
      <w:r>
        <w:t xml:space="preserve">Выдать содержимое документа полностью в формате JSON</w:t>
      </w:r>
    </w:p>
    <w:bookmarkEnd w:id="161"/>
    <w:bookmarkStart w:id="162" w:name="формат-передаваемая-строка-34"/>
    <w:p>
      <w:pPr>
        <w:pStyle w:val="Heading5"/>
      </w:pPr>
      <w:r>
        <w:t xml:space="preserve">2. Формат (передаваемая строка)</w:t>
      </w:r>
    </w:p>
    <w:p>
      <w:pPr>
        <w:pStyle w:val="SourceCode"/>
      </w:pPr>
      <w:r>
        <w:rPr>
          <w:rStyle w:val="NormalTok"/>
        </w:rPr>
        <w:t xml:space="preserve">@</w:t>
      </w:r>
    </w:p>
    <w:bookmarkEnd w:id="162"/>
    <w:bookmarkEnd w:id="163"/>
    <w:bookmarkStart w:id="167" w:name="Xd52e87a278a06b738ae90b30c1f451f0b369fdd"/>
    <w:p>
      <w:pPr>
        <w:pStyle w:val="Heading4"/>
      </w:pPr>
      <w:r>
        <w:t xml:space="preserve">&amp;uf(’[… - Чистка данных от команд контекстного выделения</w:t>
      </w:r>
    </w:p>
    <w:bookmarkStart w:id="164" w:name="назначение-35"/>
    <w:p>
      <w:pPr>
        <w:pStyle w:val="Heading5"/>
      </w:pPr>
      <w:r>
        <w:t xml:space="preserve">1. Назначение</w:t>
      </w:r>
    </w:p>
    <w:p>
      <w:pPr>
        <w:pStyle w:val="FirstParagraph"/>
      </w:pPr>
      <w:r>
        <w:t xml:space="preserve">Чистка данных от команд контекстного выделения</w:t>
      </w:r>
    </w:p>
    <w:bookmarkEnd w:id="164"/>
    <w:bookmarkStart w:id="165" w:name="формат-передаваемая-строка-35"/>
    <w:p>
      <w:pPr>
        <w:pStyle w:val="Heading5"/>
      </w:pPr>
      <w:r>
        <w:t xml:space="preserve">2. Формат (передаваемая строка)</w:t>
      </w:r>
    </w:p>
    <w:p>
      <w:pPr>
        <w:pStyle w:val="SourceCode"/>
      </w:pPr>
      <w:r>
        <w:rPr>
          <w:rStyle w:val="NormalTok"/>
        </w:rPr>
        <w:t xml:space="preserve">[</w:t>
      </w:r>
    </w:p>
    <w:bookmarkEnd w:id="165"/>
    <w:bookmarkStart w:id="166" w:name="пример-33"/>
    <w:p>
      <w:pPr>
        <w:pStyle w:val="Heading5"/>
      </w:pPr>
      <w:r>
        <w:t xml:space="preserve">3. Пример</w:t>
      </w:r>
    </w:p>
    <w:p>
      <w:pPr>
        <w:pStyle w:val="SourceCode"/>
      </w:pPr>
      <w:r>
        <w:rPr>
          <w:rStyle w:val="VerbatimChar"/>
        </w:rPr>
        <w:t xml:space="preserve">&amp;unifor('[')</w:t>
      </w:r>
    </w:p>
    <w:bookmarkEnd w:id="166"/>
    <w:bookmarkEnd w:id="167"/>
    <w:bookmarkStart w:id="171" w:name="X493a27084d89caff3f527f23997e8b9e8f7fdd2"/>
    <w:p>
      <w:pPr>
        <w:pStyle w:val="Heading4"/>
      </w:pPr>
      <w:r>
        <w:t xml:space="preserve">&amp;uf(’+0… - Выдать содержимое документа полностью во внутреннем представлении</w:t>
      </w:r>
    </w:p>
    <w:bookmarkStart w:id="168" w:name="назначение-36"/>
    <w:p>
      <w:pPr>
        <w:pStyle w:val="Heading5"/>
      </w:pPr>
      <w:r>
        <w:t xml:space="preserve">1. Назначение</w:t>
      </w:r>
    </w:p>
    <w:p>
      <w:pPr>
        <w:pStyle w:val="FirstParagraph"/>
      </w:pPr>
      <w:r>
        <w:t xml:space="preserve">Выдать содержимое документа полностью во внутреннем представлении</w:t>
      </w:r>
    </w:p>
    <w:bookmarkEnd w:id="168"/>
    <w:bookmarkStart w:id="169" w:name="формат-передаваемая-строка-36"/>
    <w:p>
      <w:pPr>
        <w:pStyle w:val="Heading5"/>
      </w:pPr>
      <w:r>
        <w:t xml:space="preserve">2. Формат (передаваемая строка)</w:t>
      </w:r>
    </w:p>
    <w:p>
      <w:pPr>
        <w:pStyle w:val="SourceCode"/>
      </w:pPr>
      <w:r>
        <w:rPr>
          <w:rStyle w:val="NormalTok"/>
        </w:rPr>
        <w:t xml:space="preserve">+0</w:t>
      </w:r>
    </w:p>
    <w:bookmarkEnd w:id="169"/>
    <w:bookmarkStart w:id="170" w:name="пример-34"/>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70"/>
    <w:bookmarkEnd w:id="171"/>
    <w:bookmarkStart w:id="175" w:name="Xeec0a481ed47570ba9d5f23210ed99edf6504de"/>
    <w:p>
      <w:pPr>
        <w:pStyle w:val="Heading4"/>
      </w:pPr>
      <w:r>
        <w:t xml:space="preserve">&amp;uf(’+1… - Очистить (опустошить) все глобальные переменные</w:t>
      </w:r>
    </w:p>
    <w:bookmarkStart w:id="172" w:name="назначение-37"/>
    <w:p>
      <w:pPr>
        <w:pStyle w:val="Heading5"/>
      </w:pPr>
      <w:r>
        <w:t xml:space="preserve">1. Назначение</w:t>
      </w:r>
    </w:p>
    <w:p>
      <w:pPr>
        <w:pStyle w:val="FirstParagraph"/>
      </w:pPr>
      <w:r>
        <w:t xml:space="preserve">Очистить (опустошить) все глобальные переменные</w:t>
      </w:r>
    </w:p>
    <w:bookmarkEnd w:id="172"/>
    <w:bookmarkStart w:id="173" w:name="формат-передаваемая-строка-37"/>
    <w:p>
      <w:pPr>
        <w:pStyle w:val="Heading5"/>
      </w:pPr>
      <w:r>
        <w:t xml:space="preserve">2. Формат (передаваемая строка)</w:t>
      </w:r>
    </w:p>
    <w:p>
      <w:pPr>
        <w:pStyle w:val="SourceCode"/>
      </w:pPr>
      <w:r>
        <w:rPr>
          <w:rStyle w:val="NormalTok"/>
        </w:rPr>
        <w:t xml:space="preserve">+1</w:t>
      </w:r>
    </w:p>
    <w:bookmarkEnd w:id="173"/>
    <w:bookmarkStart w:id="174" w:name="пример-35"/>
    <w:p>
      <w:pPr>
        <w:pStyle w:val="Heading5"/>
      </w:pPr>
      <w:r>
        <w:t xml:space="preserve">3. Пример</w:t>
      </w:r>
    </w:p>
    <w:p>
      <w:pPr>
        <w:pStyle w:val="SourceCode"/>
      </w:pPr>
      <w:r>
        <w:rPr>
          <w:rStyle w:val="VerbatimChar"/>
        </w:rPr>
        <w:t xml:space="preserve">&amp;unifor('+1')</w:t>
      </w:r>
    </w:p>
    <w:bookmarkEnd w:id="174"/>
    <w:bookmarkEnd w:id="175"/>
    <w:bookmarkStart w:id="178" w:name="uf1a---сложение-списков-групп-переменных"/>
    <w:p>
      <w:pPr>
        <w:pStyle w:val="Heading4"/>
      </w:pPr>
      <w:r>
        <w:t xml:space="preserve">&amp;uf(’+1A… - Сложение списков (групп переменных)</w:t>
      </w:r>
    </w:p>
    <w:bookmarkStart w:id="176" w:name="назначение-38"/>
    <w:p>
      <w:pPr>
        <w:pStyle w:val="Heading5"/>
      </w:pPr>
      <w:r>
        <w:t xml:space="preserve">1. Назначение</w:t>
      </w:r>
    </w:p>
    <w:p>
      <w:pPr>
        <w:pStyle w:val="FirstParagraph"/>
      </w:pPr>
      <w:r>
        <w:t xml:space="preserve">Сложение списков (групп переменных)</w:t>
      </w:r>
    </w:p>
    <w:bookmarkEnd w:id="176"/>
    <w:bookmarkStart w:id="177" w:name="формат-передаваемая-строка-38"/>
    <w:p>
      <w:pPr>
        <w:pStyle w:val="Heading5"/>
      </w:pPr>
      <w:r>
        <w:t xml:space="preserve">2. Формат (передаваемая строка)</w:t>
      </w:r>
    </w:p>
    <w:p>
      <w:pPr>
        <w:pStyle w:val="SourceCode"/>
      </w:pPr>
      <w:r>
        <w:rPr>
          <w:rStyle w:val="NormalTok"/>
        </w:rPr>
        <w:t xml:space="preserve">+1ANNN,nnn#MMM,mmm</w:t>
      </w:r>
    </w:p>
    <w:bookmarkEnd w:id="177"/>
    <w:bookmarkEnd w:id="178"/>
    <w:bookmarkStart w:id="181" w:name="Xcde00544090594866197ce0746a4e80499eb093"/>
    <w:p>
      <w:pPr>
        <w:pStyle w:val="Heading4"/>
      </w:pPr>
      <w:r>
        <w:t xml:space="preserve">&amp;uf(’+1G… - Исключение неоригинальных значений из группы переменных</w:t>
      </w:r>
    </w:p>
    <w:bookmarkStart w:id="179" w:name="назначение-39"/>
    <w:p>
      <w:pPr>
        <w:pStyle w:val="Heading5"/>
      </w:pPr>
      <w:r>
        <w:t xml:space="preserve">1. Назначение</w:t>
      </w:r>
    </w:p>
    <w:p>
      <w:pPr>
        <w:pStyle w:val="FirstParagraph"/>
      </w:pPr>
      <w:r>
        <w:t xml:space="preserve">Исключение неоригинальных значений из группы переменных</w:t>
      </w:r>
    </w:p>
    <w:bookmarkEnd w:id="179"/>
    <w:bookmarkStart w:id="180" w:name="формат-передаваемая-строка-39"/>
    <w:p>
      <w:pPr>
        <w:pStyle w:val="Heading5"/>
      </w:pPr>
      <w:r>
        <w:t xml:space="preserve">2. Формат (передаваемая строка)</w:t>
      </w:r>
    </w:p>
    <w:p>
      <w:pPr>
        <w:pStyle w:val="SourceCode"/>
      </w:pPr>
      <w:r>
        <w:rPr>
          <w:rStyle w:val="NormalTok"/>
        </w:rPr>
        <w:t xml:space="preserve">+1GNNN,nnn</w:t>
      </w:r>
    </w:p>
    <w:bookmarkEnd w:id="180"/>
    <w:bookmarkEnd w:id="181"/>
    <w:bookmarkStart w:id="184" w:name="Xd6e1a2fb6117545efaa3cd4e31800a424e8d937"/>
    <w:p>
      <w:pPr>
        <w:pStyle w:val="Heading4"/>
      </w:pPr>
      <w:r>
        <w:t xml:space="preserve">&amp;uf(’+1I… - Исключение неоригинальных значений из списка</w:t>
      </w:r>
    </w:p>
    <w:bookmarkStart w:id="182" w:name="назначение-40"/>
    <w:p>
      <w:pPr>
        <w:pStyle w:val="Heading5"/>
      </w:pPr>
      <w:r>
        <w:t xml:space="preserve">1. Назначение</w:t>
      </w:r>
    </w:p>
    <w:p>
      <w:pPr>
        <w:pStyle w:val="FirstParagraph"/>
      </w:pPr>
      <w:r>
        <w:t xml:space="preserve">Исключение неоригинальных значений из списка</w:t>
      </w:r>
    </w:p>
    <w:bookmarkEnd w:id="182"/>
    <w:bookmarkStart w:id="183" w:name="формат-передаваемая-строка-40"/>
    <w:p>
      <w:pPr>
        <w:pStyle w:val="Heading5"/>
      </w:pPr>
      <w:r>
        <w:t xml:space="preserve">2. Формат (передаваемая строка)</w:t>
      </w:r>
    </w:p>
    <w:p>
      <w:pPr>
        <w:pStyle w:val="SourceCode"/>
      </w:pPr>
      <w:r>
        <w:rPr>
          <w:rStyle w:val="NormalTok"/>
        </w:rPr>
        <w:t xml:space="preserve">+1ISSSS</w:t>
      </w:r>
    </w:p>
    <w:bookmarkEnd w:id="183"/>
    <w:bookmarkEnd w:id="184"/>
    <w:bookmarkStart w:id="188" w:name="X61e7dac07eb8eec54743cebb57b2388a2a02e42"/>
    <w:p>
      <w:pPr>
        <w:pStyle w:val="Heading4"/>
      </w:pPr>
      <w:r>
        <w:t xml:space="preserve">&amp;uf(’+1K… - Групповая мультираскодировка переменных</w:t>
      </w:r>
    </w:p>
    <w:bookmarkStart w:id="185" w:name="назначение-41"/>
    <w:p>
      <w:pPr>
        <w:pStyle w:val="Heading5"/>
      </w:pPr>
      <w:r>
        <w:t xml:space="preserve">1. Назначение</w:t>
      </w:r>
    </w:p>
    <w:p>
      <w:pPr>
        <w:pStyle w:val="FirstParagraph"/>
      </w:pPr>
      <w:r>
        <w:t xml:space="preserve">Групповая мультираскодировка переменных</w:t>
      </w:r>
    </w:p>
    <w:bookmarkEnd w:id="185"/>
    <w:bookmarkStart w:id="186" w:name="формат-передаваемая-строка-41"/>
    <w:p>
      <w:pPr>
        <w:pStyle w:val="Heading5"/>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186"/>
    <w:bookmarkStart w:id="187" w:name="пример-36"/>
    <w:p>
      <w:pPr>
        <w:pStyle w:val="Heading5"/>
      </w:pPr>
      <w:r>
        <w:t xml:space="preserve">3. Пример</w:t>
      </w:r>
    </w:p>
    <w:p>
      <w:pPr>
        <w:pStyle w:val="SourceCode"/>
      </w:pPr>
      <w:r>
        <w:rPr>
          <w:rStyle w:val="VerbatimChar"/>
        </w:rPr>
        <w:t xml:space="preserve">&amp;unifor('+1Kmhr.mnu|100,10')</w:t>
      </w:r>
    </w:p>
    <w:bookmarkEnd w:id="187"/>
    <w:bookmarkEnd w:id="188"/>
    <w:bookmarkStart w:id="191" w:name="X840372e1f7fed3c5652de279cd618796dfbd543"/>
    <w:p>
      <w:pPr>
        <w:pStyle w:val="Heading4"/>
      </w:pPr>
      <w:r>
        <w:t xml:space="preserve">&amp;uf(’+1M… - Перемножение двух списков (групп переменных)</w:t>
      </w:r>
    </w:p>
    <w:bookmarkStart w:id="189" w:name="назначение-42"/>
    <w:p>
      <w:pPr>
        <w:pStyle w:val="Heading5"/>
      </w:pPr>
      <w:r>
        <w:t xml:space="preserve">1. Назначение</w:t>
      </w:r>
    </w:p>
    <w:p>
      <w:pPr>
        <w:pStyle w:val="FirstParagraph"/>
      </w:pPr>
      <w:r>
        <w:t xml:space="preserve">Перемножение двух списков (групп переменных)</w:t>
      </w:r>
    </w:p>
    <w:bookmarkEnd w:id="189"/>
    <w:bookmarkStart w:id="190" w:name="формат-передаваемая-строка-42"/>
    <w:p>
      <w:pPr>
        <w:pStyle w:val="Heading5"/>
      </w:pPr>
      <w:r>
        <w:t xml:space="preserve">2. Формат (передаваемая строка)</w:t>
      </w:r>
    </w:p>
    <w:p>
      <w:pPr>
        <w:pStyle w:val="SourceCode"/>
      </w:pPr>
      <w:r>
        <w:rPr>
          <w:rStyle w:val="NormalTok"/>
        </w:rPr>
        <w:t xml:space="preserve">+1MNNN,nnn#MMM,mmm</w:t>
      </w:r>
    </w:p>
    <w:bookmarkEnd w:id="190"/>
    <w:bookmarkEnd w:id="191"/>
    <w:bookmarkStart w:id="195" w:name="Xdfd1e1f48f66fd7cd58ecd40581b52e0066f5e8"/>
    <w:p>
      <w:pPr>
        <w:pStyle w:val="Heading4"/>
      </w:pPr>
      <w:r>
        <w:t xml:space="preserve">&amp;uf(’+1O… - Групповая мультираскодировка списка</w:t>
      </w:r>
    </w:p>
    <w:bookmarkStart w:id="192" w:name="назначение-43"/>
    <w:p>
      <w:pPr>
        <w:pStyle w:val="Heading5"/>
      </w:pPr>
      <w:r>
        <w:t xml:space="preserve">1. Назначение</w:t>
      </w:r>
    </w:p>
    <w:p>
      <w:pPr>
        <w:pStyle w:val="FirstParagraph"/>
      </w:pPr>
      <w:r>
        <w:t xml:space="preserve">Групповая мультираскодировка списка</w:t>
      </w:r>
    </w:p>
    <w:bookmarkEnd w:id="192"/>
    <w:bookmarkStart w:id="193" w:name="формат-передаваемая-строка-43"/>
    <w:p>
      <w:pPr>
        <w:pStyle w:val="Heading5"/>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193"/>
    <w:bookmarkStart w:id="194" w:name="пример-37"/>
    <w:p>
      <w:pPr>
        <w:pStyle w:val="Heading5"/>
      </w:pPr>
      <w:r>
        <w:t xml:space="preserve">3. Пример</w:t>
      </w:r>
    </w:p>
    <w:p>
      <w:pPr>
        <w:pStyle w:val="SourceCode"/>
      </w:pPr>
      <w:r>
        <w:rPr>
          <w:rStyle w:val="VerbatimChar"/>
        </w:rPr>
        <w:t xml:space="preserve">&amp;unifor('+1Omhr.mnu|',(v910^m/))</w:t>
      </w:r>
    </w:p>
    <w:bookmarkEnd w:id="194"/>
    <w:bookmarkEnd w:id="195"/>
    <w:bookmarkStart w:id="199" w:name="uf1r---чтение-глобальных-переменных"/>
    <w:p>
      <w:pPr>
        <w:pStyle w:val="Heading4"/>
      </w:pPr>
      <w:r>
        <w:t xml:space="preserve">&amp;uf(’+1R… - Чтение глобальных переменных</w:t>
      </w:r>
    </w:p>
    <w:bookmarkStart w:id="196" w:name="назначение-44"/>
    <w:p>
      <w:pPr>
        <w:pStyle w:val="Heading5"/>
      </w:pPr>
      <w:r>
        <w:t xml:space="preserve">1. Назначение</w:t>
      </w:r>
    </w:p>
    <w:p>
      <w:pPr>
        <w:pStyle w:val="FirstParagraph"/>
      </w:pPr>
      <w:r>
        <w:t xml:space="preserve">Чтение глобальных переменных</w:t>
      </w:r>
    </w:p>
    <w:bookmarkEnd w:id="196"/>
    <w:bookmarkStart w:id="197" w:name="формат-передаваемая-строка-44"/>
    <w:p>
      <w:pPr>
        <w:pStyle w:val="Heading5"/>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197"/>
    <w:bookmarkStart w:id="198" w:name="пример-38"/>
    <w:p>
      <w:pPr>
        <w:pStyle w:val="Heading5"/>
      </w:pPr>
      <w:r>
        <w:t xml:space="preserve">3. Пример</w:t>
      </w:r>
    </w:p>
    <w:p>
      <w:pPr>
        <w:pStyle w:val="SourceCode"/>
      </w:pPr>
      <w:r>
        <w:rPr>
          <w:rStyle w:val="VerbatimChar"/>
        </w:rPr>
        <w:t xml:space="preserve">&amp;unifor('+1R100,2')</w:t>
      </w:r>
    </w:p>
    <w:bookmarkEnd w:id="198"/>
    <w:bookmarkEnd w:id="199"/>
    <w:bookmarkStart w:id="202" w:name="Xa807914beb28302ee5f84cc8a34fa9c39bf0dcd"/>
    <w:p>
      <w:pPr>
        <w:pStyle w:val="Heading4"/>
      </w:pPr>
      <w:r>
        <w:t xml:space="preserve">&amp;uf(’+1S… - Вычитание списков (групп переменных)</w:t>
      </w:r>
    </w:p>
    <w:bookmarkStart w:id="200" w:name="назначение-45"/>
    <w:p>
      <w:pPr>
        <w:pStyle w:val="Heading5"/>
      </w:pPr>
      <w:r>
        <w:t xml:space="preserve">1. Назначение</w:t>
      </w:r>
    </w:p>
    <w:p>
      <w:pPr>
        <w:pStyle w:val="FirstParagraph"/>
      </w:pPr>
      <w:r>
        <w:t xml:space="preserve">Вычитание списков (групп переменных)</w:t>
      </w:r>
    </w:p>
    <w:bookmarkEnd w:id="200"/>
    <w:bookmarkStart w:id="201" w:name="формат-передаваемая-строка-45"/>
    <w:p>
      <w:pPr>
        <w:pStyle w:val="Heading5"/>
      </w:pPr>
      <w:r>
        <w:t xml:space="preserve">2. Формат (передаваемая строка)</w:t>
      </w:r>
    </w:p>
    <w:p>
      <w:pPr>
        <w:pStyle w:val="SourceCode"/>
      </w:pPr>
      <w:r>
        <w:rPr>
          <w:rStyle w:val="NormalTok"/>
        </w:rPr>
        <w:t xml:space="preserve">+1SNNN,nnn#MMM,mmm</w:t>
      </w:r>
    </w:p>
    <w:bookmarkEnd w:id="201"/>
    <w:bookmarkEnd w:id="202"/>
    <w:bookmarkStart w:id="205" w:name="uf1t---сортировка-группы-переменных"/>
    <w:p>
      <w:pPr>
        <w:pStyle w:val="Heading4"/>
      </w:pPr>
      <w:r>
        <w:t xml:space="preserve">&amp;uf(’+1T… - Сортировка группы переменных</w:t>
      </w:r>
    </w:p>
    <w:bookmarkStart w:id="203" w:name="назначение-46"/>
    <w:p>
      <w:pPr>
        <w:pStyle w:val="Heading5"/>
      </w:pPr>
      <w:r>
        <w:t xml:space="preserve">1. Назначение</w:t>
      </w:r>
    </w:p>
    <w:p>
      <w:pPr>
        <w:pStyle w:val="FirstParagraph"/>
      </w:pPr>
      <w:r>
        <w:t xml:space="preserve">Сортировка группы переменных</w:t>
      </w:r>
    </w:p>
    <w:bookmarkEnd w:id="203"/>
    <w:bookmarkStart w:id="204" w:name="формат-передаваемая-строка-46"/>
    <w:p>
      <w:pPr>
        <w:pStyle w:val="Heading5"/>
      </w:pPr>
      <w:r>
        <w:t xml:space="preserve">2. Формат (передаваемая строка)</w:t>
      </w:r>
    </w:p>
    <w:p>
      <w:pPr>
        <w:pStyle w:val="SourceCode"/>
      </w:pPr>
      <w:r>
        <w:rPr>
          <w:rStyle w:val="NormalTok"/>
        </w:rPr>
        <w:t xml:space="preserve">+1TNNN,nnn</w:t>
      </w:r>
    </w:p>
    <w:bookmarkEnd w:id="204"/>
    <w:bookmarkEnd w:id="205"/>
    <w:bookmarkStart w:id="208" w:name="uf1v---сортировка-списка"/>
    <w:p>
      <w:pPr>
        <w:pStyle w:val="Heading4"/>
      </w:pPr>
      <w:r>
        <w:t xml:space="preserve">&amp;uf(’+1V… - Сортировка списка</w:t>
      </w:r>
    </w:p>
    <w:bookmarkStart w:id="206" w:name="назначение-47"/>
    <w:p>
      <w:pPr>
        <w:pStyle w:val="Heading5"/>
      </w:pPr>
      <w:r>
        <w:t xml:space="preserve">1. Назначение</w:t>
      </w:r>
    </w:p>
    <w:p>
      <w:pPr>
        <w:pStyle w:val="FirstParagraph"/>
      </w:pPr>
      <w:r>
        <w:t xml:space="preserve">Сортировка списка</w:t>
      </w:r>
    </w:p>
    <w:bookmarkEnd w:id="206"/>
    <w:bookmarkStart w:id="207" w:name="формат-передаваемая-строка-47"/>
    <w:p>
      <w:pPr>
        <w:pStyle w:val="Heading5"/>
      </w:pPr>
      <w:r>
        <w:t xml:space="preserve">2. Формат (передаваемая строка)</w:t>
      </w:r>
    </w:p>
    <w:p>
      <w:pPr>
        <w:pStyle w:val="SourceCode"/>
      </w:pPr>
      <w:r>
        <w:rPr>
          <w:rStyle w:val="NormalTok"/>
        </w:rPr>
        <w:t xml:space="preserve">+1VSSSS</w:t>
      </w:r>
    </w:p>
    <w:bookmarkEnd w:id="207"/>
    <w:bookmarkEnd w:id="208"/>
    <w:bookmarkStart w:id="212" w:name="uf1w---запись-в-глобальные-переменные"/>
    <w:p>
      <w:pPr>
        <w:pStyle w:val="Heading4"/>
      </w:pPr>
      <w:r>
        <w:t xml:space="preserve">&amp;uf(’+1W… - Запись в глобальные переменные</w:t>
      </w:r>
    </w:p>
    <w:bookmarkStart w:id="209" w:name="назначение-48"/>
    <w:p>
      <w:pPr>
        <w:pStyle w:val="Heading5"/>
      </w:pPr>
      <w:r>
        <w:t xml:space="preserve">1. Назначение</w:t>
      </w:r>
    </w:p>
    <w:p>
      <w:pPr>
        <w:pStyle w:val="FirstParagraph"/>
      </w:pPr>
      <w:r>
        <w:t xml:space="preserve">Запись в глобальные переменные</w:t>
      </w:r>
    </w:p>
    <w:bookmarkEnd w:id="209"/>
    <w:bookmarkStart w:id="210" w:name="формат-передаваемая-строка-48"/>
    <w:p>
      <w:pPr>
        <w:pStyle w:val="Heading5"/>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10"/>
    <w:bookmarkStart w:id="211" w:name="пример-39"/>
    <w:p>
      <w:pPr>
        <w:pStyle w:val="Heading5"/>
      </w:pPr>
      <w:r>
        <w:t xml:space="preserve">3. Пример</w:t>
      </w:r>
    </w:p>
    <w:p>
      <w:pPr>
        <w:pStyle w:val="SourceCode"/>
      </w:pPr>
      <w:r>
        <w:rPr>
          <w:rStyle w:val="VerbatimChar"/>
        </w:rPr>
        <w:t xml:space="preserve">&amp;unifor('+1W100,0#',(v910/))</w:t>
      </w:r>
    </w:p>
    <w:bookmarkEnd w:id="211"/>
    <w:bookmarkEnd w:id="212"/>
    <w:bookmarkStart w:id="216" w:name="uf2---выполнить-внешнее-приложение"/>
    <w:p>
      <w:pPr>
        <w:pStyle w:val="Heading4"/>
      </w:pPr>
      <w:r>
        <w:t xml:space="preserve">&amp;uf(’+2… - Выполнить внешнее приложение</w:t>
      </w:r>
    </w:p>
    <w:bookmarkStart w:id="213" w:name="назначение-49"/>
    <w:p>
      <w:pPr>
        <w:pStyle w:val="Heading5"/>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13"/>
    <w:bookmarkStart w:id="214" w:name="формат-передаваемая-строка-49"/>
    <w:p>
      <w:pPr>
        <w:pStyle w:val="Heading5"/>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14"/>
    <w:bookmarkStart w:id="215" w:name="пример-40"/>
    <w:p>
      <w:pPr>
        <w:pStyle w:val="Heading5"/>
      </w:pPr>
      <w:r>
        <w:t xml:space="preserve">3. Пример</w:t>
      </w:r>
    </w:p>
    <w:p>
      <w:pPr>
        <w:pStyle w:val="SourceCode"/>
      </w:pPr>
      <w:r>
        <w:rPr>
          <w:rStyle w:val="VerbatimChar"/>
        </w:rPr>
        <w:t xml:space="preserve">&amp;unifor('+2cmd')</w:t>
      </w:r>
    </w:p>
    <w:bookmarkEnd w:id="215"/>
    <w:bookmarkEnd w:id="216"/>
    <w:bookmarkStart w:id="218" w:name="X26c08499727ebab194eac725e5bb5bbf1c59c7b"/>
    <w:p>
      <w:pPr>
        <w:pStyle w:val="Heading4"/>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17" w:name="назначение-50"/>
    <w:p>
      <w:pPr>
        <w:pStyle w:val="Heading5"/>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17"/>
    <w:bookmarkEnd w:id="218"/>
    <w:bookmarkStart w:id="221" w:name="uf3d---декодирование-данных-из-url"/>
    <w:p>
      <w:pPr>
        <w:pStyle w:val="Heading4"/>
      </w:pPr>
      <w:r>
        <w:t xml:space="preserve">&amp;uf(’+3D… - Декодирование данных из URL</w:t>
      </w:r>
    </w:p>
    <w:bookmarkStart w:id="219" w:name="назначение-51"/>
    <w:p>
      <w:pPr>
        <w:pStyle w:val="Heading5"/>
      </w:pPr>
      <w:r>
        <w:t xml:space="preserve">1. Назначение</w:t>
      </w:r>
    </w:p>
    <w:p>
      <w:pPr>
        <w:pStyle w:val="FirstParagraph"/>
      </w:pPr>
      <w:r>
        <w:t xml:space="preserve">Декодирование данных из URL</w:t>
      </w:r>
    </w:p>
    <w:bookmarkEnd w:id="219"/>
    <w:bookmarkStart w:id="220" w:name="формат-передаваемая-строка-50"/>
    <w:p>
      <w:pPr>
        <w:pStyle w:val="Heading5"/>
      </w:pPr>
      <w:r>
        <w:t xml:space="preserve">2. Формат (передаваемая строка)</w:t>
      </w:r>
    </w:p>
    <w:p>
      <w:pPr>
        <w:pStyle w:val="SourceCode"/>
      </w:pPr>
      <w:r>
        <w:rPr>
          <w:rStyle w:val="NormalTok"/>
        </w:rPr>
        <w:t xml:space="preserve">+3D&lt;данные&gt;</w:t>
      </w:r>
    </w:p>
    <w:bookmarkEnd w:id="220"/>
    <w:bookmarkEnd w:id="221"/>
    <w:bookmarkStart w:id="225" w:name="X8bba45208c390a5f1d000f83b289cbde6173fb4"/>
    <w:p>
      <w:pPr>
        <w:pStyle w:val="Heading4"/>
      </w:pPr>
      <w:r>
        <w:t xml:space="preserve">&amp;uf(’+3E… - Кодирование данных для представления в URL</w:t>
      </w:r>
    </w:p>
    <w:bookmarkStart w:id="222" w:name="назначение-52"/>
    <w:p>
      <w:pPr>
        <w:pStyle w:val="Heading5"/>
      </w:pPr>
      <w:r>
        <w:t xml:space="preserve">1. Назначение</w:t>
      </w:r>
    </w:p>
    <w:p>
      <w:pPr>
        <w:pStyle w:val="FirstParagraph"/>
      </w:pPr>
      <w:r>
        <w:t xml:space="preserve">Кодирование данных для представления в URL</w:t>
      </w:r>
    </w:p>
    <w:bookmarkEnd w:id="222"/>
    <w:bookmarkStart w:id="223" w:name="формат-передаваемая-строка-51"/>
    <w:p>
      <w:pPr>
        <w:pStyle w:val="Heading5"/>
      </w:pPr>
      <w:r>
        <w:t xml:space="preserve">2. Формат (передаваемая строка)</w:t>
      </w:r>
    </w:p>
    <w:p>
      <w:pPr>
        <w:pStyle w:val="SourceCode"/>
      </w:pPr>
      <w:r>
        <w:rPr>
          <w:rStyle w:val="NormalTok"/>
        </w:rPr>
        <w:t xml:space="preserve">+3E&lt;данные&gt;</w:t>
      </w:r>
    </w:p>
    <w:bookmarkEnd w:id="223"/>
    <w:bookmarkStart w:id="224" w:name="пример-41"/>
    <w:p>
      <w:pPr>
        <w:pStyle w:val="Heading5"/>
      </w:pPr>
      <w:r>
        <w:t xml:space="preserve">3. Пример</w:t>
      </w:r>
    </w:p>
    <w:p>
      <w:pPr>
        <w:pStyle w:val="SourceCode"/>
      </w:pPr>
      <w:r>
        <w:rPr>
          <w:rStyle w:val="VerbatimChar"/>
        </w:rPr>
        <w:t xml:space="preserve">&amp;unifor('+3E',v1007)</w:t>
      </w:r>
    </w:p>
    <w:bookmarkEnd w:id="224"/>
    <w:bookmarkEnd w:id="225"/>
    <w:bookmarkStart w:id="228" w:name="X87e34127d74ae97d5f2f85efd4ed0317b2aab23"/>
    <w:p>
      <w:pPr>
        <w:pStyle w:val="Heading4"/>
      </w:pPr>
      <w:r>
        <w:t xml:space="preserve">&amp;uf(’+3G… - Вывод количества документов, найденных во внешней базе по команде G</w:t>
      </w:r>
    </w:p>
    <w:bookmarkStart w:id="226" w:name="назначение-53"/>
    <w:p>
      <w:pPr>
        <w:pStyle w:val="Heading5"/>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26"/>
    <w:bookmarkStart w:id="227" w:name="формат-передаваемая-строка-52"/>
    <w:p>
      <w:pPr>
        <w:pStyle w:val="Heading5"/>
      </w:pPr>
      <w:r>
        <w:t xml:space="preserve">2. Формат (передаваемая строка)</w:t>
      </w:r>
    </w:p>
    <w:p>
      <w:pPr>
        <w:pStyle w:val="SourceCode"/>
      </w:pPr>
      <w:r>
        <w:rPr>
          <w:rStyle w:val="NormalTok"/>
        </w:rPr>
        <w:t xml:space="preserve">+3G[URL к внешнему сайту WEB ИРБИС, с запросом G]</w:t>
      </w:r>
    </w:p>
    <w:bookmarkEnd w:id="227"/>
    <w:bookmarkEnd w:id="228"/>
    <w:bookmarkStart w:id="231" w:name="X9a29ebdfb447ec3a9ae8d80e719a7d03636c1e5"/>
    <w:p>
      <w:pPr>
        <w:pStyle w:val="Heading4"/>
      </w:pPr>
      <w:r>
        <w:t xml:space="preserve">&amp;uf(’+3S… - Расформатирует найденные по запросу записи.</w:t>
      </w:r>
    </w:p>
    <w:bookmarkStart w:id="229" w:name="назначение-54"/>
    <w:p>
      <w:pPr>
        <w:pStyle w:val="Heading5"/>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29"/>
    <w:bookmarkStart w:id="230" w:name="формат-передаваемая-строка-53"/>
    <w:p>
      <w:pPr>
        <w:pStyle w:val="Heading5"/>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30"/>
    <w:bookmarkEnd w:id="231"/>
    <w:bookmarkStart w:id="235" w:name="Xa88100140652744a0940094961746f8ad012e8d"/>
    <w:p>
      <w:pPr>
        <w:pStyle w:val="Heading4"/>
      </w:pPr>
      <w:r>
        <w:t xml:space="preserve">&amp;uf(’+3U… - Исключенный юнифор перекодирования</w:t>
      </w:r>
    </w:p>
    <w:bookmarkStart w:id="232" w:name="назначение-55"/>
    <w:p>
      <w:pPr>
        <w:pStyle w:val="Heading5"/>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2"/>
    <w:bookmarkStart w:id="233" w:name="формат-передаваемая-строка-54"/>
    <w:p>
      <w:pPr>
        <w:pStyle w:val="Heading5"/>
      </w:pPr>
      <w:r>
        <w:t xml:space="preserve">2. Формат (передаваемая строка)</w:t>
      </w:r>
    </w:p>
    <w:p>
      <w:pPr>
        <w:pStyle w:val="SourceCode"/>
      </w:pPr>
      <w:r>
        <w:rPr>
          <w:rStyle w:val="NormalTok"/>
        </w:rPr>
        <w:t xml:space="preserve">+3U&lt;данные&gt;</w:t>
      </w:r>
    </w:p>
    <w:bookmarkEnd w:id="233"/>
    <w:bookmarkStart w:id="234" w:name="результат"/>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4"/>
    <w:bookmarkEnd w:id="235"/>
    <w:bookmarkStart w:id="239" w:name="Xaa77bf8990dfd707b044585077ce5fccda43d94"/>
    <w:p>
      <w:pPr>
        <w:pStyle w:val="Heading4"/>
      </w:pPr>
      <w:r>
        <w:t xml:space="preserve">&amp;uf(’+3W… - Исключенный юнифор перекодирования</w:t>
      </w:r>
    </w:p>
    <w:bookmarkStart w:id="236" w:name="назначение-56"/>
    <w:p>
      <w:pPr>
        <w:pStyle w:val="Heading5"/>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6"/>
    <w:bookmarkStart w:id="237" w:name="формат-передаваемая-строка-55"/>
    <w:p>
      <w:pPr>
        <w:pStyle w:val="Heading5"/>
      </w:pPr>
      <w:r>
        <w:t xml:space="preserve">2. Формат (передаваемая строка)</w:t>
      </w:r>
    </w:p>
    <w:p>
      <w:pPr>
        <w:pStyle w:val="SourceCode"/>
      </w:pPr>
      <w:r>
        <w:rPr>
          <w:rStyle w:val="NormalTok"/>
        </w:rPr>
        <w:t xml:space="preserve">+3W&lt;данные&gt;</w:t>
      </w:r>
    </w:p>
    <w:bookmarkEnd w:id="237"/>
    <w:bookmarkStart w:id="238" w:name="результат-1"/>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8"/>
    <w:bookmarkEnd w:id="239"/>
    <w:bookmarkStart w:id="242" w:name="uf3---перевод-знака-в-2b"/>
    <w:p>
      <w:pPr>
        <w:pStyle w:val="Heading4"/>
      </w:pPr>
      <w:r>
        <w:t xml:space="preserve">&amp;uf(’+3+… - Перевод знака + в %2B</w:t>
      </w:r>
    </w:p>
    <w:bookmarkStart w:id="240" w:name="назначение-57"/>
    <w:p>
      <w:pPr>
        <w:pStyle w:val="Heading5"/>
      </w:pPr>
      <w:r>
        <w:t xml:space="preserve">1. Назначение</w:t>
      </w:r>
    </w:p>
    <w:p>
      <w:pPr>
        <w:pStyle w:val="FirstParagraph"/>
      </w:pPr>
      <w:r>
        <w:t xml:space="preserve">Перевод знака + в %2B</w:t>
      </w:r>
    </w:p>
    <w:bookmarkEnd w:id="240"/>
    <w:bookmarkStart w:id="241" w:name="формат-передаваемая-строка-56"/>
    <w:p>
      <w:pPr>
        <w:pStyle w:val="Heading5"/>
      </w:pPr>
      <w:r>
        <w:t xml:space="preserve">2. Формат (передаваемая строка)</w:t>
      </w:r>
    </w:p>
    <w:p>
      <w:pPr>
        <w:pStyle w:val="SourceCode"/>
      </w:pPr>
      <w:r>
        <w:rPr>
          <w:rStyle w:val="NormalTok"/>
        </w:rPr>
        <w:t xml:space="preserve">+3+&lt;данные&gt;</w:t>
      </w:r>
    </w:p>
    <w:bookmarkEnd w:id="241"/>
    <w:bookmarkEnd w:id="242"/>
    <w:bookmarkStart w:id="246" w:name="X50ea784be1dcafd7db3a33206b33cce5fd4b183"/>
    <w:p>
      <w:pPr>
        <w:pStyle w:val="Heading4"/>
      </w:pPr>
      <w:r>
        <w:t xml:space="preserve">&amp;uf(’+4… - Выдача метки, порядкового номера и значения поля в соответствии с индексом (номером повторения) повторяющейся группы</w:t>
      </w:r>
    </w:p>
    <w:bookmarkStart w:id="243" w:name="назначение-58"/>
    <w:p>
      <w:pPr>
        <w:pStyle w:val="Heading5"/>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43"/>
    <w:bookmarkStart w:id="244" w:name="формат-передаваемая-строка-57"/>
    <w:p>
      <w:pPr>
        <w:pStyle w:val="Heading5"/>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44"/>
    <w:bookmarkStart w:id="245" w:name="пример-42"/>
    <w:p>
      <w:pPr>
        <w:pStyle w:val="Heading5"/>
      </w:pPr>
      <w:r>
        <w:t xml:space="preserve">3. Пример</w:t>
      </w:r>
    </w:p>
    <w:p>
      <w:pPr>
        <w:pStyle w:val="SourceCode"/>
      </w:pPr>
      <w:r>
        <w:rPr>
          <w:rStyle w:val="VerbatimChar"/>
        </w:rPr>
        <w:t xml:space="preserve">(&amp;unifor('+4T1'),'_' &amp;unifor('+4N1'),': ', &amp;unifor('+4F1'),'&lt;br&gt;')</w:t>
      </w:r>
    </w:p>
    <w:bookmarkEnd w:id="245"/>
    <w:bookmarkEnd w:id="246"/>
    <w:bookmarkStart w:id="250" w:name="X6839f438e19dda3cd0d3692b7f507a7ebbf659c"/>
    <w:p>
      <w:pPr>
        <w:pStyle w:val="Heading4"/>
      </w:pPr>
      <w:r>
        <w:t xml:space="preserve">&amp;uf(’+5… - Выдача элемента списка/справочника в соответствии с индексом (номером повторения) повторяющейся группы</w:t>
      </w:r>
    </w:p>
    <w:bookmarkStart w:id="247" w:name="назначение-59"/>
    <w:p>
      <w:pPr>
        <w:pStyle w:val="Heading5"/>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47"/>
    <w:bookmarkStart w:id="248" w:name="формат-передаваемая-строка-58"/>
    <w:p>
      <w:pPr>
        <w:pStyle w:val="Heading5"/>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48"/>
    <w:bookmarkStart w:id="249" w:name="пример-43"/>
    <w:p>
      <w:pPr>
        <w:pStyle w:val="Heading5"/>
      </w:pPr>
      <w:r>
        <w:t xml:space="preserve">3. Пример</w:t>
      </w:r>
    </w:p>
    <w:p>
      <w:pPr>
        <w:pStyle w:val="SourceCode"/>
      </w:pPr>
      <w:r>
        <w:rPr>
          <w:rStyle w:val="VerbatimChar"/>
        </w:rPr>
        <w:t xml:space="preserve">(&amp;unifor('+5Tfield.mnu'),' - ',&amp;unifor('+5Ffield.mnu'),'&lt;br&gt;')</w:t>
      </w:r>
    </w:p>
    <w:bookmarkEnd w:id="249"/>
    <w:bookmarkEnd w:id="250"/>
    <w:bookmarkStart w:id="254" w:name="uf6---выдать-статус-записи"/>
    <w:p>
      <w:pPr>
        <w:pStyle w:val="Heading4"/>
      </w:pPr>
      <w:r>
        <w:t xml:space="preserve">&amp;uf(’+6… - Выдать статус записи</w:t>
      </w:r>
    </w:p>
    <w:bookmarkStart w:id="251" w:name="назначение-60"/>
    <w:p>
      <w:pPr>
        <w:pStyle w:val="Heading5"/>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51"/>
    <w:bookmarkStart w:id="252" w:name="формат-передаваемая-строка-59"/>
    <w:p>
      <w:pPr>
        <w:pStyle w:val="Heading5"/>
      </w:pPr>
      <w:r>
        <w:t xml:space="preserve">2. Формат (передаваемая строка)</w:t>
      </w:r>
    </w:p>
    <w:p>
      <w:pPr>
        <w:pStyle w:val="SourceCode"/>
      </w:pPr>
      <w:r>
        <w:rPr>
          <w:rStyle w:val="NormalTok"/>
        </w:rPr>
        <w:t xml:space="preserve">+6</w:t>
      </w:r>
    </w:p>
    <w:bookmarkEnd w:id="252"/>
    <w:bookmarkStart w:id="253" w:name="пример-44"/>
    <w:p>
      <w:pPr>
        <w:pStyle w:val="Heading5"/>
      </w:pPr>
      <w:r>
        <w:t xml:space="preserve">3. Пример</w:t>
      </w:r>
    </w:p>
    <w:p>
      <w:pPr>
        <w:pStyle w:val="SourceCode"/>
      </w:pPr>
      <w:r>
        <w:rPr>
          <w:rStyle w:val="VerbatimChar"/>
        </w:rPr>
        <w:t xml:space="preserve">if &amp;unifor('+6')='0' then 'запись логически удаленная' fi</w:t>
      </w:r>
    </w:p>
    <w:bookmarkEnd w:id="253"/>
    <w:bookmarkEnd w:id="254"/>
    <w:bookmarkStart w:id="258" w:name="X7d6eccca5b02a3ab9d73e1f02b85a6f2c1efc13"/>
    <w:p>
      <w:pPr>
        <w:pStyle w:val="Heading4"/>
      </w:pPr>
      <w:r>
        <w:t xml:space="preserve">&amp;uf(’+7… - Очистить (опустошить) все глобальные переменные</w:t>
      </w:r>
    </w:p>
    <w:bookmarkStart w:id="255" w:name="назначение-61"/>
    <w:p>
      <w:pPr>
        <w:pStyle w:val="Heading5"/>
      </w:pPr>
      <w:r>
        <w:t xml:space="preserve">1. Назначение</w:t>
      </w:r>
    </w:p>
    <w:p>
      <w:pPr>
        <w:pStyle w:val="FirstParagraph"/>
      </w:pPr>
      <w:r>
        <w:t xml:space="preserve">Очистить (опустошить) все глобальные переменные</w:t>
      </w:r>
    </w:p>
    <w:bookmarkEnd w:id="255"/>
    <w:bookmarkStart w:id="256" w:name="формат-передаваемая-строка-60"/>
    <w:p>
      <w:pPr>
        <w:pStyle w:val="Heading5"/>
      </w:pPr>
      <w:r>
        <w:t xml:space="preserve">2. Формат (передаваемая строка)</w:t>
      </w:r>
    </w:p>
    <w:p>
      <w:pPr>
        <w:pStyle w:val="SourceCode"/>
      </w:pPr>
      <w:r>
        <w:rPr>
          <w:rStyle w:val="NormalTok"/>
        </w:rPr>
        <w:t xml:space="preserve">+7</w:t>
      </w:r>
    </w:p>
    <w:bookmarkEnd w:id="256"/>
    <w:bookmarkStart w:id="257" w:name="пример-45"/>
    <w:p>
      <w:pPr>
        <w:pStyle w:val="Heading5"/>
      </w:pPr>
      <w:r>
        <w:t xml:space="preserve">3. Пример</w:t>
      </w:r>
    </w:p>
    <w:p>
      <w:pPr>
        <w:pStyle w:val="SourceCode"/>
      </w:pPr>
      <w:r>
        <w:rPr>
          <w:rStyle w:val="VerbatimChar"/>
        </w:rPr>
        <w:t xml:space="preserve">&amp;unifor('+7')</w:t>
      </w:r>
    </w:p>
    <w:bookmarkEnd w:id="257"/>
    <w:bookmarkEnd w:id="258"/>
    <w:bookmarkStart w:id="261" w:name="Xbba1abcb6ba743d36f1f4485ddbcc27ac70598f"/>
    <w:p>
      <w:pPr>
        <w:pStyle w:val="Heading4"/>
      </w:pPr>
      <w:r>
        <w:t xml:space="preserve">&amp;uf(’+7A… - Логическое сложение повторений двух переменных</w:t>
      </w:r>
    </w:p>
    <w:bookmarkStart w:id="259" w:name="назначение-62"/>
    <w:p>
      <w:pPr>
        <w:pStyle w:val="Heading5"/>
      </w:pPr>
      <w:r>
        <w:t xml:space="preserve">1. Назначение</w:t>
      </w:r>
    </w:p>
    <w:p>
      <w:pPr>
        <w:pStyle w:val="FirstParagraph"/>
      </w:pPr>
      <w:r>
        <w:t xml:space="preserve">Логическое сложение повторений двух переменных</w:t>
      </w:r>
    </w:p>
    <w:bookmarkEnd w:id="259"/>
    <w:bookmarkStart w:id="260" w:name="формат-передаваемая-строка-61"/>
    <w:p>
      <w:pPr>
        <w:pStyle w:val="Heading5"/>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60"/>
    <w:bookmarkEnd w:id="261"/>
    <w:bookmarkStart w:id="264" w:name="X12e15ba317c57351f4ade6daa48357b958da6a9"/>
    <w:p>
      <w:pPr>
        <w:pStyle w:val="Heading4"/>
      </w:pPr>
      <w:r>
        <w:t xml:space="preserve">&amp;uf(’+7G… - Исключение неоригинальных повторений переменной</w:t>
      </w:r>
    </w:p>
    <w:bookmarkStart w:id="262" w:name="назначение-63"/>
    <w:p>
      <w:pPr>
        <w:pStyle w:val="Heading5"/>
      </w:pPr>
      <w:r>
        <w:t xml:space="preserve">1. Назначение</w:t>
      </w:r>
    </w:p>
    <w:p>
      <w:pPr>
        <w:pStyle w:val="FirstParagraph"/>
      </w:pPr>
      <w:r>
        <w:t xml:space="preserve">Исключение неоригинальных повторений переменной</w:t>
      </w:r>
    </w:p>
    <w:bookmarkEnd w:id="262"/>
    <w:bookmarkStart w:id="263" w:name="формат-передаваемая-строка-62"/>
    <w:p>
      <w:pPr>
        <w:pStyle w:val="Heading5"/>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63"/>
    <w:bookmarkEnd w:id="264"/>
    <w:bookmarkStart w:id="267" w:name="X95662e4eac88c54336fe6cae43d1d35199d4816"/>
    <w:p>
      <w:pPr>
        <w:pStyle w:val="Heading4"/>
      </w:pPr>
      <w:r>
        <w:t xml:space="preserve">&amp;uf(’+7M… - Логическое перемножение повторений двух переменных</w:t>
      </w:r>
    </w:p>
    <w:bookmarkStart w:id="265" w:name="назначение-64"/>
    <w:p>
      <w:pPr>
        <w:pStyle w:val="Heading5"/>
      </w:pPr>
      <w:r>
        <w:t xml:space="preserve">1. Назначение</w:t>
      </w:r>
    </w:p>
    <w:p>
      <w:pPr>
        <w:pStyle w:val="FirstParagraph"/>
      </w:pPr>
      <w:r>
        <w:t xml:space="preserve">Логическое перемножение повторений двух переменных</w:t>
      </w:r>
    </w:p>
    <w:bookmarkEnd w:id="265"/>
    <w:bookmarkStart w:id="266" w:name="формат-передаваемая-строка-63"/>
    <w:p>
      <w:pPr>
        <w:pStyle w:val="Heading5"/>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66"/>
    <w:bookmarkEnd w:id="267"/>
    <w:bookmarkStart w:id="271" w:name="uf7r---чтение-глобальной-переменной"/>
    <w:p>
      <w:pPr>
        <w:pStyle w:val="Heading4"/>
      </w:pPr>
      <w:r>
        <w:t xml:space="preserve">&amp;uf(’+7R… - Чтение глобальной переменной</w:t>
      </w:r>
    </w:p>
    <w:bookmarkStart w:id="268" w:name="назначение-65"/>
    <w:p>
      <w:pPr>
        <w:pStyle w:val="Heading5"/>
      </w:pPr>
      <w:r>
        <w:t xml:space="preserve">1. Назначение</w:t>
      </w:r>
    </w:p>
    <w:p>
      <w:pPr>
        <w:pStyle w:val="FirstParagraph"/>
      </w:pPr>
      <w:r>
        <w:t xml:space="preserve">Чтение глобальной переменной</w:t>
      </w:r>
    </w:p>
    <w:bookmarkEnd w:id="268"/>
    <w:bookmarkStart w:id="269" w:name="формат-передаваемая-строка-64"/>
    <w:p>
      <w:pPr>
        <w:pStyle w:val="Heading5"/>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69"/>
    <w:bookmarkStart w:id="270" w:name="пример-46"/>
    <w:p>
      <w:pPr>
        <w:pStyle w:val="Heading5"/>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70"/>
    <w:bookmarkEnd w:id="271"/>
    <w:bookmarkStart w:id="274" w:name="X944f14cfc19a44d9379cf5e4279452a6189754b"/>
    <w:p>
      <w:pPr>
        <w:pStyle w:val="Heading4"/>
      </w:pPr>
      <w:r>
        <w:t xml:space="preserve">&amp;uf(’+7S… - Логическое вычитание повторений двух переменных</w:t>
      </w:r>
    </w:p>
    <w:bookmarkStart w:id="272" w:name="назначение-66"/>
    <w:p>
      <w:pPr>
        <w:pStyle w:val="Heading5"/>
      </w:pPr>
      <w:r>
        <w:t xml:space="preserve">1. Назначение</w:t>
      </w:r>
    </w:p>
    <w:p>
      <w:pPr>
        <w:pStyle w:val="FirstParagraph"/>
      </w:pPr>
      <w:r>
        <w:t xml:space="preserve">Логическое вычитание повторений двух переменных</w:t>
      </w:r>
    </w:p>
    <w:bookmarkEnd w:id="272"/>
    <w:bookmarkStart w:id="273" w:name="формат-передаваемая-строка-65"/>
    <w:p>
      <w:pPr>
        <w:pStyle w:val="Heading5"/>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73"/>
    <w:bookmarkEnd w:id="274"/>
    <w:bookmarkStart w:id="277" w:name="uf7t---сортировка-повторений-переменной"/>
    <w:p>
      <w:pPr>
        <w:pStyle w:val="Heading4"/>
      </w:pPr>
      <w:r>
        <w:t xml:space="preserve">&amp;uf(’+7T… - Сортировка повторений переменной</w:t>
      </w:r>
    </w:p>
    <w:bookmarkStart w:id="275" w:name="назначение-67"/>
    <w:p>
      <w:pPr>
        <w:pStyle w:val="Heading5"/>
      </w:pPr>
      <w:r>
        <w:t xml:space="preserve">1. Назначение</w:t>
      </w:r>
    </w:p>
    <w:p>
      <w:pPr>
        <w:pStyle w:val="FirstParagraph"/>
      </w:pPr>
      <w:r>
        <w:t xml:space="preserve">Сортировка повторений переменной</w:t>
      </w:r>
    </w:p>
    <w:bookmarkEnd w:id="275"/>
    <w:bookmarkStart w:id="276" w:name="формат-передаваемая-строка-66"/>
    <w:p>
      <w:pPr>
        <w:pStyle w:val="Heading5"/>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76"/>
    <w:bookmarkEnd w:id="277"/>
    <w:bookmarkStart w:id="280" w:name="X2c01c60d821b634c1402a7cb086ac8cb5ebaf68"/>
    <w:p>
      <w:pPr>
        <w:pStyle w:val="Heading4"/>
      </w:pPr>
      <w:r>
        <w:t xml:space="preserve">&amp;uf(’+7U… - Добавление повторений глобальной переменной</w:t>
      </w:r>
    </w:p>
    <w:bookmarkStart w:id="278" w:name="назначение-68"/>
    <w:p>
      <w:pPr>
        <w:pStyle w:val="Heading5"/>
      </w:pPr>
      <w:r>
        <w:t xml:space="preserve">1. Назначение</w:t>
      </w:r>
    </w:p>
    <w:p>
      <w:pPr>
        <w:pStyle w:val="FirstParagraph"/>
      </w:pPr>
      <w:r>
        <w:t xml:space="preserve">Добавление повторений глобальной переменной</w:t>
      </w:r>
    </w:p>
    <w:bookmarkEnd w:id="278"/>
    <w:bookmarkStart w:id="279" w:name="формат-передаваемая-строка-67"/>
    <w:p>
      <w:pPr>
        <w:pStyle w:val="Heading5"/>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79"/>
    <w:bookmarkEnd w:id="280"/>
    <w:bookmarkStart w:id="284" w:name="uf7w---запись-глобальной-переменной"/>
    <w:p>
      <w:pPr>
        <w:pStyle w:val="Heading4"/>
      </w:pPr>
      <w:r>
        <w:t xml:space="preserve">&amp;uf(’+7W… - Запись глобальной переменной</w:t>
      </w:r>
    </w:p>
    <w:bookmarkStart w:id="281" w:name="назначение-69"/>
    <w:p>
      <w:pPr>
        <w:pStyle w:val="Heading5"/>
      </w:pPr>
      <w:r>
        <w:t xml:space="preserve">1. Назначение</w:t>
      </w:r>
    </w:p>
    <w:p>
      <w:pPr>
        <w:pStyle w:val="FirstParagraph"/>
      </w:pPr>
      <w:r>
        <w:t xml:space="preserve">Запись глобальной переменной</w:t>
      </w:r>
    </w:p>
    <w:bookmarkEnd w:id="281"/>
    <w:bookmarkStart w:id="282" w:name="формат-передаваемая-строка-68"/>
    <w:p>
      <w:pPr>
        <w:pStyle w:val="Heading5"/>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82"/>
    <w:bookmarkStart w:id="283" w:name="пример-47"/>
    <w:p>
      <w:pPr>
        <w:pStyle w:val="Heading5"/>
      </w:pPr>
      <w:r>
        <w:t xml:space="preserve">3. Пример</w:t>
      </w:r>
    </w:p>
    <w:p>
      <w:pPr>
        <w:pStyle w:val="SourceCode"/>
      </w:pPr>
      <w:r>
        <w:rPr>
          <w:rStyle w:val="VerbatimChar"/>
        </w:rPr>
        <w:t xml:space="preserve">&amp;unifor('+7W100#',(v910/))</w:t>
      </w:r>
    </w:p>
    <w:bookmarkEnd w:id="283"/>
    <w:bookmarkEnd w:id="284"/>
    <w:bookmarkStart w:id="285" w:name="Xe5a903ab58000feee11d6d2ad322bee651e272f"/>
    <w:p>
      <w:pPr>
        <w:pStyle w:val="Heading4"/>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285"/>
    <w:bookmarkStart w:id="288" w:name="Xfefeb2308dd8fa028d67872262d1b7fb465ed9c"/>
    <w:p>
      <w:pPr>
        <w:pStyle w:val="Heading4"/>
      </w:pPr>
      <w:r>
        <w:t xml:space="preserve">&amp;uf(’+9… - Группа технических форматных выходов</w:t>
      </w:r>
    </w:p>
    <w:bookmarkStart w:id="286" w:name="назначение-70"/>
    <w:p>
      <w:pPr>
        <w:pStyle w:val="Heading5"/>
      </w:pPr>
      <w:r>
        <w:t xml:space="preserve">1. Назначение</w:t>
      </w:r>
    </w:p>
    <w:p>
      <w:pPr>
        <w:pStyle w:val="FirstParagraph"/>
      </w:pPr>
      <w:r>
        <w:t xml:space="preserve">Группа технических форматных выходов</w:t>
      </w:r>
    </w:p>
    <w:bookmarkEnd w:id="286"/>
    <w:bookmarkStart w:id="287" w:name="формат-передаваемая-строка-69"/>
    <w:p>
      <w:pPr>
        <w:pStyle w:val="Heading5"/>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01"/>
        </w:numPr>
      </w:pPr>
      <w:r>
        <w:t xml:space="preserve">7 - вернуть строку в верхнем регистре;</w:t>
      </w:r>
    </w:p>
    <w:p>
      <w:pPr>
        <w:pStyle w:val="Compact"/>
        <w:numPr>
          <w:ilvl w:val="0"/>
          <w:numId w:val="1001"/>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02"/>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03"/>
        </w:numPr>
      </w:pPr>
      <w:r>
        <w:t xml:space="preserve">A - Вернуть размер файла в байтах</w:t>
      </w:r>
    </w:p>
    <w:p>
      <w:pPr>
        <w:pStyle w:val="SourceCode"/>
      </w:pPr>
      <w:r>
        <w:rPr>
          <w:rStyle w:val="NormalTok"/>
        </w:rPr>
        <w:t xml:space="preserve">+9A</w:t>
      </w:r>
    </w:p>
    <w:p>
      <w:pPr>
        <w:pStyle w:val="Compact"/>
        <w:numPr>
          <w:ilvl w:val="0"/>
          <w:numId w:val="1004"/>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05"/>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06"/>
        </w:numPr>
      </w:pPr>
      <w:r>
        <w:t xml:space="preserve">F – вернуть ANSI-символ с заданным кодом;</w:t>
      </w:r>
    </w:p>
    <w:p>
      <w:pPr>
        <w:pStyle w:val="Compact"/>
        <w:numPr>
          <w:ilvl w:val="0"/>
          <w:numId w:val="1006"/>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07"/>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08"/>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09"/>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0"/>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11"/>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12"/>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13"/>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287"/>
    <w:bookmarkEnd w:id="288"/>
    <w:bookmarkStart w:id="292" w:name="ufd---выдать-имя-базы-данных"/>
    <w:p>
      <w:pPr>
        <w:pStyle w:val="Heading4"/>
      </w:pPr>
      <w:r>
        <w:t xml:space="preserve">&amp;uf(’+D… - Выдать имя базы данных</w:t>
      </w:r>
    </w:p>
    <w:bookmarkStart w:id="289" w:name="назначение-71"/>
    <w:p>
      <w:pPr>
        <w:pStyle w:val="Heading5"/>
      </w:pPr>
      <w:r>
        <w:t xml:space="preserve">1. Назначение</w:t>
      </w:r>
    </w:p>
    <w:p>
      <w:pPr>
        <w:pStyle w:val="FirstParagraph"/>
      </w:pPr>
      <w:r>
        <w:t xml:space="preserve">Возвращает имя текущей базы данных.</w:t>
      </w:r>
    </w:p>
    <w:bookmarkEnd w:id="289"/>
    <w:bookmarkStart w:id="290" w:name="формат-передаваемая-строка-70"/>
    <w:p>
      <w:pPr>
        <w:pStyle w:val="Heading5"/>
      </w:pPr>
      <w:r>
        <w:t xml:space="preserve">2. Формат (передаваемая строка)</w:t>
      </w:r>
    </w:p>
    <w:p>
      <w:pPr>
        <w:pStyle w:val="SourceCode"/>
      </w:pPr>
      <w:r>
        <w:rPr>
          <w:rStyle w:val="NormalTok"/>
        </w:rPr>
        <w:t xml:space="preserve">+D</w:t>
      </w:r>
    </w:p>
    <w:bookmarkEnd w:id="290"/>
    <w:bookmarkStart w:id="291" w:name="пример-48"/>
    <w:p>
      <w:pPr>
        <w:pStyle w:val="Heading5"/>
      </w:pPr>
      <w:r>
        <w:t xml:space="preserve">3. Пример</w:t>
      </w:r>
    </w:p>
    <w:p>
      <w:pPr>
        <w:pStyle w:val="SourceCode"/>
      </w:pPr>
      <w:r>
        <w:rPr>
          <w:rStyle w:val="VerbatimChar"/>
        </w:rPr>
        <w:t xml:space="preserve">&amp;unifor('+D')</w:t>
      </w:r>
    </w:p>
    <w:bookmarkEnd w:id="291"/>
    <w:bookmarkEnd w:id="292"/>
    <w:bookmarkStart w:id="295" w:name="X0c6e3866e612b85d44f5e594ba126faf7d7c2a3"/>
    <w:p>
      <w:pPr>
        <w:pStyle w:val="Heading4"/>
      </w:pPr>
      <w:r>
        <w:t xml:space="preserve">&amp;uf(’+E… - Возвращает порядковый номер заданного поля в записи</w:t>
      </w:r>
    </w:p>
    <w:bookmarkStart w:id="293" w:name="назначение-72"/>
    <w:p>
      <w:pPr>
        <w:pStyle w:val="Heading5"/>
      </w:pPr>
      <w:r>
        <w:t xml:space="preserve">1. Назначение</w:t>
      </w:r>
    </w:p>
    <w:p>
      <w:pPr>
        <w:pStyle w:val="FirstParagraph"/>
      </w:pPr>
      <w:r>
        <w:t xml:space="preserve">Возвращает порядковый номер заданного поля в записи</w:t>
      </w:r>
    </w:p>
    <w:bookmarkEnd w:id="293"/>
    <w:bookmarkStart w:id="294" w:name="формат-передаваемая-строка-71"/>
    <w:p>
      <w:pPr>
        <w:pStyle w:val="Heading5"/>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294"/>
    <w:bookmarkEnd w:id="295"/>
    <w:bookmarkStart w:id="299" w:name="Xccf08d363c079dbd1de4b156cf48b5d8a254af3"/>
    <w:p>
      <w:pPr>
        <w:pStyle w:val="Heading4"/>
      </w:pPr>
      <w:r>
        <w:t xml:space="preserve">&amp;uf(’+F… - Команда постредактуры: очистить результат расформатирования от RTF-конструкций</w:t>
      </w:r>
    </w:p>
    <w:bookmarkStart w:id="296" w:name="назначение-73"/>
    <w:p>
      <w:pPr>
        <w:pStyle w:val="Heading5"/>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296"/>
    <w:bookmarkStart w:id="297" w:name="формат-передаваемая-строка-72"/>
    <w:p>
      <w:pPr>
        <w:pStyle w:val="Heading5"/>
      </w:pPr>
      <w:r>
        <w:t xml:space="preserve">2. Формат (передаваемая строка)</w:t>
      </w:r>
    </w:p>
    <w:p>
      <w:pPr>
        <w:pStyle w:val="SourceCode"/>
      </w:pPr>
      <w:r>
        <w:rPr>
          <w:rStyle w:val="NormalTok"/>
        </w:rPr>
        <w:t xml:space="preserve">+F</w:t>
      </w:r>
    </w:p>
    <w:bookmarkEnd w:id="297"/>
    <w:bookmarkStart w:id="298" w:name="пример-49"/>
    <w:p>
      <w:pPr>
        <w:pStyle w:val="Heading5"/>
      </w:pPr>
      <w:r>
        <w:t xml:space="preserve">3. Пример</w:t>
      </w:r>
    </w:p>
    <w:p>
      <w:pPr>
        <w:pStyle w:val="SourceCode"/>
      </w:pPr>
      <w:r>
        <w:rPr>
          <w:rStyle w:val="VerbatimChar"/>
        </w:rPr>
        <w:t xml:space="preserve">&amp;unifor('+F')</w:t>
      </w:r>
    </w:p>
    <w:bookmarkEnd w:id="298"/>
    <w:bookmarkEnd w:id="299"/>
    <w:bookmarkStart w:id="303" w:name="ufi---формирования-ссылки-гиперссылки"/>
    <w:p>
      <w:pPr>
        <w:pStyle w:val="Heading4"/>
      </w:pPr>
      <w:r>
        <w:t xml:space="preserve">&amp;uf(’+I… - Формирования ссылки (гиперссылки)</w:t>
      </w:r>
    </w:p>
    <w:bookmarkStart w:id="300" w:name="назначение-74"/>
    <w:p>
      <w:pPr>
        <w:pStyle w:val="Heading5"/>
      </w:pPr>
      <w:r>
        <w:t xml:space="preserve">1. Назначение</w:t>
      </w:r>
    </w:p>
    <w:p>
      <w:pPr>
        <w:pStyle w:val="FirstParagraph"/>
      </w:pPr>
      <w:r>
        <w:t xml:space="preserve">Формирования ссылки (гиперссылки)</w:t>
      </w:r>
    </w:p>
    <w:bookmarkEnd w:id="300"/>
    <w:bookmarkStart w:id="301" w:name="формат-передаваемая-строка-73"/>
    <w:p>
      <w:pPr>
        <w:pStyle w:val="Heading5"/>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14"/>
        </w:numPr>
      </w:pPr>
      <w:r>
        <w:t xml:space="preserve">NNN - тип ссылки, возможные значения:</w:t>
      </w:r>
    </w:p>
    <w:p>
      <w:pPr>
        <w:pStyle w:val="Compact"/>
        <w:numPr>
          <w:ilvl w:val="1"/>
          <w:numId w:val="1015"/>
        </w:numPr>
      </w:pPr>
      <w:r>
        <w:t xml:space="preserve">0 - ссылки на внешние объекты</w:t>
      </w:r>
    </w:p>
    <w:p>
      <w:pPr>
        <w:pStyle w:val="Compact"/>
        <w:numPr>
          <w:ilvl w:val="1"/>
          <w:numId w:val="1015"/>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15"/>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14"/>
        </w:numPr>
      </w:pPr>
      <w:r>
        <w:t xml:space="preserve">HHH - экранная подсказка, может иметь вид:</w:t>
      </w:r>
    </w:p>
    <w:p>
      <w:pPr>
        <w:pStyle w:val="Compact"/>
        <w:numPr>
          <w:ilvl w:val="1"/>
          <w:numId w:val="1016"/>
        </w:numPr>
      </w:pPr>
      <w:r>
        <w:t xml:space="preserve">@iii</w:t>
      </w:r>
      <w:r>
        <w:t xml:space="preserve"> </w:t>
      </w:r>
      <w:r>
        <w:t xml:space="preserve">- где iii - номер текста в файле IRBISMSG.TXT</w:t>
      </w:r>
    </w:p>
    <w:p>
      <w:pPr>
        <w:pStyle w:val="Compact"/>
        <w:numPr>
          <w:ilvl w:val="1"/>
          <w:numId w:val="1016"/>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01"/>
    <w:bookmarkStart w:id="302" w:name="пример-50"/>
    <w:p>
      <w:pPr>
        <w:pStyle w:val="Heading5"/>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02"/>
    <w:bookmarkEnd w:id="303"/>
    <w:bookmarkStart w:id="307" w:name="ufn---выдать-количество-повторений-поля"/>
    <w:p>
      <w:pPr>
        <w:pStyle w:val="Heading4"/>
      </w:pPr>
      <w:r>
        <w:t xml:space="preserve">&amp;uf(’+N… - Выдать количество повторений поля</w:t>
      </w:r>
    </w:p>
    <w:bookmarkStart w:id="304" w:name="назначение-75"/>
    <w:p>
      <w:pPr>
        <w:pStyle w:val="Heading5"/>
      </w:pPr>
      <w:r>
        <w:t xml:space="preserve">1. Назначение</w:t>
      </w:r>
    </w:p>
    <w:p>
      <w:pPr>
        <w:pStyle w:val="FirstParagraph"/>
      </w:pPr>
      <w:r>
        <w:t xml:space="preserve">Выдать количество повторений поля</w:t>
      </w:r>
    </w:p>
    <w:bookmarkEnd w:id="304"/>
    <w:bookmarkStart w:id="305" w:name="формат-передаваемая-строка-74"/>
    <w:p>
      <w:pPr>
        <w:pStyle w:val="Heading5"/>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05"/>
    <w:bookmarkStart w:id="306" w:name="пример-51"/>
    <w:p>
      <w:pPr>
        <w:pStyle w:val="Heading5"/>
      </w:pPr>
      <w:r>
        <w:t xml:space="preserve">3. Пример</w:t>
      </w:r>
    </w:p>
    <w:p>
      <w:pPr>
        <w:pStyle w:val="SourceCode"/>
      </w:pPr>
      <w:r>
        <w:rPr>
          <w:rStyle w:val="VerbatimChar"/>
        </w:rPr>
        <w:t xml:space="preserve">&amp;unifor('+N910')</w:t>
      </w:r>
    </w:p>
    <w:bookmarkEnd w:id="306"/>
    <w:bookmarkEnd w:id="307"/>
    <w:bookmarkStart w:id="311" w:name="ufr---усекает-строку-справа-до-точки"/>
    <w:p>
      <w:pPr>
        <w:pStyle w:val="Heading4"/>
      </w:pPr>
      <w:r>
        <w:t xml:space="preserve">&amp;uf(’+R… - Усекает строку справа до точки</w:t>
      </w:r>
    </w:p>
    <w:bookmarkStart w:id="308" w:name="назначение-76"/>
    <w:p>
      <w:pPr>
        <w:pStyle w:val="Heading5"/>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08"/>
    <w:bookmarkStart w:id="309" w:name="формат-передаваемая-строка-75"/>
    <w:p>
      <w:pPr>
        <w:pStyle w:val="Heading5"/>
      </w:pPr>
      <w:r>
        <w:t xml:space="preserve">2. Формат (передаваемая строка)</w:t>
      </w:r>
    </w:p>
    <w:p>
      <w:pPr>
        <w:pStyle w:val="SourceCode"/>
      </w:pPr>
      <w:r>
        <w:rPr>
          <w:rStyle w:val="NormalTok"/>
        </w:rPr>
        <w:t xml:space="preserve">+R&lt;строка&gt;</w:t>
      </w:r>
    </w:p>
    <w:bookmarkEnd w:id="309"/>
    <w:bookmarkStart w:id="310" w:name="пример-52"/>
    <w:p>
      <w:pPr>
        <w:pStyle w:val="Heading5"/>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10"/>
    <w:bookmarkEnd w:id="311"/>
    <w:bookmarkStart w:id="315" w:name="Xd25f479794a3c9b5ba97c81225611c73e2e5f03"/>
    <w:p>
      <w:pPr>
        <w:pStyle w:val="Heading4"/>
      </w:pPr>
      <w:r>
        <w:t xml:space="preserve">&amp;uf(’+S… - Выводит нужную часть текста (до знака</w:t>
      </w:r>
      <w:r>
        <w:t xml:space="preserve"> </w:t>
      </w:r>
      <w:r>
        <w:t xml:space="preserve">“=”</w:t>
      </w:r>
      <w:r>
        <w:t xml:space="preserve">, или после него)</w:t>
      </w:r>
    </w:p>
    <w:bookmarkStart w:id="312" w:name="назначение-77"/>
    <w:p>
      <w:pPr>
        <w:pStyle w:val="Heading5"/>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12"/>
    <w:bookmarkStart w:id="313" w:name="формат-передаваемая-строка-76"/>
    <w:p>
      <w:pPr>
        <w:pStyle w:val="Heading5"/>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13"/>
    <w:bookmarkStart w:id="314" w:name="пример-53"/>
    <w:p>
      <w:pPr>
        <w:pStyle w:val="Heading5"/>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14"/>
    <w:bookmarkEnd w:id="315"/>
    <w:bookmarkStart w:id="318" w:name="Xa32b46035607a9cf2e820a22d9d1c3881698a17"/>
    <w:p>
      <w:pPr>
        <w:pStyle w:val="Heading4"/>
      </w:pPr>
      <w:r>
        <w:t xml:space="preserve">&amp;uf(’++0… - Выдать содержимое документа полностью – только содержимое полей</w:t>
      </w:r>
    </w:p>
    <w:bookmarkStart w:id="316" w:name="назначение-78"/>
    <w:p>
      <w:pPr>
        <w:pStyle w:val="Heading5"/>
      </w:pPr>
      <w:r>
        <w:t xml:space="preserve">1. Назначение</w:t>
      </w:r>
    </w:p>
    <w:p>
      <w:pPr>
        <w:pStyle w:val="FirstParagraph"/>
      </w:pPr>
      <w:r>
        <w:t xml:space="preserve">Выдать содержимое документа полностью – только содержимое полей</w:t>
      </w:r>
    </w:p>
    <w:bookmarkEnd w:id="316"/>
    <w:bookmarkStart w:id="317" w:name="формат-передаваемая-строка-77"/>
    <w:p>
      <w:pPr>
        <w:pStyle w:val="Heading5"/>
      </w:pPr>
      <w:r>
        <w:t xml:space="preserve">2. Формат (передаваемая строка)</w:t>
      </w:r>
    </w:p>
    <w:p>
      <w:pPr>
        <w:pStyle w:val="SourceCode"/>
      </w:pPr>
      <w:r>
        <w:rPr>
          <w:rStyle w:val="NormalTok"/>
        </w:rPr>
        <w:t xml:space="preserve">++0</w:t>
      </w:r>
    </w:p>
    <w:bookmarkEnd w:id="317"/>
    <w:bookmarkEnd w:id="318"/>
    <w:bookmarkStart w:id="322" w:name="Xb5ae3cf0b8f0b7ab861f4148339b81bc468931f"/>
    <w:p>
      <w:pPr>
        <w:pStyle w:val="Heading4"/>
      </w:pPr>
      <w:r>
        <w:t xml:space="preserve">&amp;uf(’+... - Преобразование строки, удваивающее обратный слэш, или обратное</w:t>
      </w:r>
    </w:p>
    <w:bookmarkStart w:id="319" w:name="назначение-79"/>
    <w:p>
      <w:pPr>
        <w:pStyle w:val="Heading5"/>
      </w:pPr>
      <w:r>
        <w:t xml:space="preserve">1. Назначение</w:t>
      </w:r>
    </w:p>
    <w:p>
      <w:pPr>
        <w:pStyle w:val="FirstParagraph"/>
      </w:pPr>
      <w:r>
        <w:t xml:space="preserve">Преобразование строки, удваивающее обратный слэш, или обратное</w:t>
      </w:r>
    </w:p>
    <w:bookmarkEnd w:id="319"/>
    <w:bookmarkStart w:id="320" w:name="формат-передаваемая-строка-78"/>
    <w:p>
      <w:pPr>
        <w:pStyle w:val="Heading5"/>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20"/>
    <w:bookmarkStart w:id="321" w:name="пример-54"/>
    <w:p>
      <w:pPr>
        <w:pStyle w:val="Heading5"/>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21"/>
    <w:bookmarkEnd w:id="322"/>
    <w:bookmarkEnd w:id="323"/>
    <w:bookmarkEnd w:id="324"/>
    <w:bookmarkStart w:id="328" w:name="логические-функции"/>
    <w:p>
      <w:pPr>
        <w:pStyle w:val="Heading2"/>
      </w:pPr>
      <w:r>
        <w:t xml:space="preserve">Логические функции</w:t>
      </w:r>
    </w:p>
    <w:bookmarkStart w:id="325" w:name="функция-ркоманда-вывода-поляподполя"/>
    <w:p>
      <w:pPr>
        <w:pStyle w:val="Heading3"/>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25"/>
    <w:bookmarkStart w:id="326" w:name="функция-a-команда-вывода-поляподполя"/>
    <w:p>
      <w:pPr>
        <w:pStyle w:val="Heading3"/>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26"/>
    <w:bookmarkStart w:id="327" w:name="команда-if"/>
    <w:p>
      <w:pPr>
        <w:pStyle w:val="Heading3"/>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27"/>
    <w:bookmarkEnd w:id="328"/>
    <w:bookmarkEnd w:id="32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Функции</dc:title>
  <dc:creator/>
  <cp:keywords/>
  <dcterms:created xsi:type="dcterms:W3CDTF">2026-10-04T00:19:48Z</dcterms:created>
  <dcterms:modified xsi:type="dcterms:W3CDTF">2026-10-04T00:19:48Z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