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Служба поддержки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служба-поддержки-ирбис"/>
    <w:p>
      <w:pPr>
        <w:pStyle w:val="Heading1"/>
      </w:pPr>
      <w:r>
        <w:t xml:space="preserve">Служба поддержки ИРБИС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 </w:t>
      </w:r>
      <w:r>
        <w:t xml:space="preserve">реализует веб-раздел обращений в службу поддержки. Пользователь может задать вопрос, приложить файлы, смотреть свои обращения и переписку. Исполнитель видит новые обращения, берет их в работу, отвечает, меняет статус и просматривает выполненные вопросы.</w:t>
      </w:r>
    </w:p>
    <w:p>
      <w:pPr>
        <w:pStyle w:val="BodyText"/>
      </w:pPr>
      <w:r>
        <w:t xml:space="preserve">Данные обращений хранятся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сообщения переписки -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, вложения сохраняются как SID-файлы записей.</w:t>
      </w:r>
    </w:p>
    <w:bookmarkStart w:id="12" w:name="назначение-модуля-irbhelp"/>
    <w:p>
      <w:pPr>
        <w:pStyle w:val="Heading2"/>
      </w:pPr>
      <w:r>
        <w:t xml:space="preserve">Назначение модуля IrbHelp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предназначен для регистрации и обработки обращений пользователей по продуктам системы ИРБИС. Модуль объединяет пользовательский кабинет, рабочее место исполнителя, чат по обращению, файловые вложения и уведомления.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создает обращение через страницу</w:t>
      </w:r>
      <w:r>
        <w:t xml:space="preserve"> </w:t>
      </w:r>
      <w:r>
        <w:rPr>
          <w:rStyle w:val="VerbatimChar"/>
        </w:rPr>
        <w:t xml:space="preserve">IrbHelp/Ask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своих обращений через</w:t>
      </w:r>
      <w:r>
        <w:t xml:space="preserve"> </w:t>
      </w:r>
      <w:r>
        <w:rPr>
          <w:rStyle w:val="VerbatimChar"/>
        </w:rPr>
        <w:t xml:space="preserve">IrbHelp/ShowUser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и исполнитель открывают карточку обращения и переписку;</w:t>
      </w:r>
    </w:p>
    <w:p>
      <w:pPr>
        <w:pStyle w:val="Compact"/>
        <w:numPr>
          <w:ilvl w:val="0"/>
          <w:numId w:val="1001"/>
        </w:numPr>
      </w:pPr>
      <w:r>
        <w:t xml:space="preserve">исполнитель просматривает новые обращения через</w:t>
      </w:r>
      <w:r>
        <w:t xml:space="preserve"> </w:t>
      </w:r>
      <w:r>
        <w:rPr>
          <w:rStyle w:val="VerbatimChar"/>
        </w:rPr>
        <w:t xml:space="preserve">IrbHelp/ShowWorker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берет обращение в работу через action</w:t>
      </w:r>
      <w:r>
        <w:t xml:space="preserve"> </w:t>
      </w:r>
      <w:r>
        <w:rPr>
          <w:rStyle w:val="VerbatimChar"/>
        </w:rPr>
        <w:t xml:space="preserve">SetResponsible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исполнитель закрывает или меняет статус обращения через</w:t>
      </w:r>
      <w:r>
        <w:t xml:space="preserve"> </w:t>
      </w:r>
      <w:r>
        <w:rPr>
          <w:rStyle w:val="VerbatimChar"/>
        </w:rPr>
        <w:t xml:space="preserve">SetSupportStatus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оценивает работу поддержки через</w:t>
      </w:r>
      <w:r>
        <w:t xml:space="preserve"> </w:t>
      </w:r>
      <w:r>
        <w:rPr>
          <w:rStyle w:val="VerbatimChar"/>
        </w:rPr>
        <w:t xml:space="preserve">RateSupport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участники переписки добавляют сообщения и файлы через</w:t>
      </w:r>
      <w:r>
        <w:t xml:space="preserve"> </w:t>
      </w:r>
      <w:r>
        <w:rPr>
          <w:rStyle w:val="VerbatimChar"/>
        </w:rPr>
        <w:t xml:space="preserve">CreateMessage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UploadTemporaryFile</w:t>
      </w:r>
      <w:r>
        <w:t xml:space="preserve">.</w:t>
      </w:r>
    </w:p>
    <w:bookmarkEnd w:id="9"/>
    <w:bookmarkStart w:id="10" w:name="права"/>
    <w:p>
      <w:pPr>
        <w:pStyle w:val="Heading3"/>
      </w:pPr>
      <w:r>
        <w:t xml:space="preserve">2. Права</w:t>
      </w:r>
    </w:p>
    <w:p>
      <w:pPr>
        <w:pStyle w:val="FirstParagraph"/>
      </w:pPr>
      <w:r>
        <w:t xml:space="preserve">Модуль регистрирует права: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ALLOWASK</w:t>
      </w:r>
      <w:r>
        <w:t xml:space="preserve"> </w:t>
      </w:r>
      <w:r>
        <w:t xml:space="preserve">- право создавать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ALLOWANSWER</w:t>
      </w:r>
      <w:r>
        <w:t xml:space="preserve"> </w:t>
      </w:r>
      <w:r>
        <w:t xml:space="preserve">- право отвечать на обращения.</w:t>
      </w:r>
    </w:p>
    <w:p>
      <w:pPr>
        <w:pStyle w:val="FirstParagraph"/>
      </w:pPr>
      <w:r>
        <w:t xml:space="preserve">Дополнительно в страницах исполнителя используется проверка авторизации и роль</w:t>
      </w:r>
      <w:r>
        <w:t xml:space="preserve"> </w:t>
      </w:r>
      <w:r>
        <w:rPr>
          <w:rStyle w:val="VerbatimChar"/>
        </w:rPr>
        <w:t xml:space="preserve">SITESPEC/IRWORKER</w:t>
      </w:r>
      <w:r>
        <w:t xml:space="preserve">.</w:t>
      </w:r>
    </w:p>
    <w:bookmarkEnd w:id="10"/>
    <w:bookmarkStart w:id="11" w:name="связанные-модули"/>
    <w:p>
      <w:pPr>
        <w:pStyle w:val="Heading3"/>
      </w:pPr>
      <w:r>
        <w:t xml:space="preserve">3. Связанные модули</w:t>
      </w:r>
    </w:p>
    <w:p>
      <w:pPr>
        <w:pStyle w:val="FirstParagraph"/>
      </w:pPr>
      <w:r>
        <w:rPr>
          <w:rStyle w:val="VerbatimChar"/>
        </w:rPr>
        <w:t xml:space="preserve">IrbHelp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he2</w:t>
      </w:r>
      <w:r>
        <w:t xml:space="preserve">.</w:t>
      </w:r>
    </w:p>
    <w:bookmarkEnd w:id="11"/>
    <w:bookmarkEnd w:id="12"/>
    <w:bookmarkStart w:id="17" w:name="жизненный-цикл-обращения"/>
    <w:p>
      <w:pPr>
        <w:pStyle w:val="Heading2"/>
      </w:pPr>
      <w:r>
        <w:t xml:space="preserve">Жизненный цикл обращения</w:t>
      </w:r>
    </w:p>
    <w:bookmarkStart w:id="13" w:name="создание"/>
    <w:p>
      <w:pPr>
        <w:pStyle w:val="Heading3"/>
      </w:pPr>
      <w:r>
        <w:t xml:space="preserve">1. Создание</w:t>
      </w:r>
    </w:p>
    <w:p>
      <w:pPr>
        <w:pStyle w:val="FirstParagraph"/>
      </w:pPr>
      <w:r>
        <w:t xml:space="preserve">Пользователь заполняет тему, продукт, тип проблемы, срочность, текст вопроса, дополнительную информацию и вложение. При сохранении создается запись в базе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, текст вопроса и дополнительная информация дополнительно сохраняются в SID-файлы.</w:t>
      </w:r>
    </w:p>
    <w:p>
      <w:pPr>
        <w:pStyle w:val="BodyText"/>
      </w:pPr>
      <w:r>
        <w:t xml:space="preserve">При сохранении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собирает поисковые слова из темы и текста вопроса и записывает их в индексные данные</w:t>
      </w:r>
      <w:r>
        <w:t xml:space="preserve"> </w:t>
      </w:r>
      <w:r>
        <w:rPr>
          <w:rStyle w:val="VerbatimChar"/>
        </w:rPr>
        <w:t xml:space="preserve">1288/DS</w:t>
      </w:r>
      <w:r>
        <w:t xml:space="preserve">. Это используется для поиска в списках обращений.</w:t>
      </w:r>
    </w:p>
    <w:bookmarkEnd w:id="13"/>
    <w:bookmarkStart w:id="14" w:name="обработка"/>
    <w:p>
      <w:pPr>
        <w:pStyle w:val="Heading3"/>
      </w:pPr>
      <w:r>
        <w:t xml:space="preserve">2. Обработка</w:t>
      </w:r>
    </w:p>
    <w:p>
      <w:pPr>
        <w:pStyle w:val="FirstParagraph"/>
      </w:pPr>
      <w:r>
        <w:t xml:space="preserve">Новые обращения имеют статус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отправлено. Исполнитель назначает себя или другого пользователя ответственным, после чего обращение получает статус</w:t>
      </w:r>
      <w:r>
        <w:t xml:space="preserve"> </w:t>
      </w:r>
      <w:r>
        <w:rPr>
          <w:rStyle w:val="VerbatimChar"/>
        </w:rPr>
        <w:t xml:space="preserve">W</w:t>
      </w:r>
      <w:r>
        <w:t xml:space="preserve"> </w:t>
      </w:r>
      <w:r>
        <w:t xml:space="preserve">- в работе.</w:t>
      </w:r>
    </w:p>
    <w:p>
      <w:pPr>
        <w:pStyle w:val="BodyText"/>
      </w:pPr>
      <w:r>
        <w:t xml:space="preserve">Статусы, используемые модулем: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</w:t>
      </w:r>
      <w:r>
        <w:t xml:space="preserve"> </w:t>
      </w:r>
      <w:r>
        <w:t xml:space="preserve">- отправлено;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</w:t>
      </w:r>
      <w:r>
        <w:t xml:space="preserve"> </w:t>
      </w:r>
      <w:r>
        <w:t xml:space="preserve">- в работе;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</w:t>
      </w:r>
      <w:r>
        <w:t xml:space="preserve"> </w:t>
      </w:r>
      <w:r>
        <w:t xml:space="preserve">- выполнено;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</w:t>
      </w:r>
      <w:r>
        <w:t xml:space="preserve"> </w:t>
      </w:r>
      <w:r>
        <w:t xml:space="preserve">- отменено.</w:t>
      </w:r>
    </w:p>
    <w:bookmarkEnd w:id="14"/>
    <w:bookmarkStart w:id="15" w:name="переписка"/>
    <w:p>
      <w:pPr>
        <w:pStyle w:val="Heading3"/>
      </w:pPr>
      <w:r>
        <w:t xml:space="preserve">3. Переписка</w:t>
      </w:r>
    </w:p>
    <w:p>
      <w:pPr>
        <w:pStyle w:val="FirstParagraph"/>
      </w:pPr>
      <w:r>
        <w:t xml:space="preserve">Сообщения по обращению создаются в базе</w:t>
      </w:r>
      <w:r>
        <w:t xml:space="preserve"> </w:t>
      </w:r>
      <w:r>
        <w:rPr>
          <w:rStyle w:val="VerbatimChar"/>
        </w:rPr>
        <w:t xml:space="preserve">MESSAGES</w:t>
      </w:r>
      <w:r>
        <w:t xml:space="preserve"> </w:t>
      </w:r>
      <w:r>
        <w:t xml:space="preserve">и связываются с обращением через SID. Если к сообщению приложены временные файлы, модуль переносит их из временных записей в SID-каталог сообщения.</w:t>
      </w:r>
    </w:p>
    <w:p>
      <w:pPr>
        <w:pStyle w:val="BodyText"/>
      </w:pPr>
      <w:r>
        <w:t xml:space="preserve">При новом сообщении автору обращения может быть отправлено уведомление через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bookmarkEnd w:id="15"/>
    <w:bookmarkStart w:id="16" w:name="завершение-и-оценка"/>
    <w:p>
      <w:pPr>
        <w:pStyle w:val="Heading3"/>
      </w:pPr>
      <w:r>
        <w:t xml:space="preserve">4. Завершение и оценка</w:t>
      </w:r>
    </w:p>
    <w:p>
      <w:pPr>
        <w:pStyle w:val="FirstParagraph"/>
      </w:pPr>
      <w:r>
        <w:t xml:space="preserve">После завершения обращения пользователь может выставить оценку. Оценка сохраняется в поле</w:t>
      </w:r>
      <w:r>
        <w:t xml:space="preserve"> </w:t>
      </w:r>
      <w:r>
        <w:rPr>
          <w:rStyle w:val="VerbatimChar"/>
        </w:rPr>
        <w:t xml:space="preserve">1007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SUPPORT</w:t>
      </w:r>
      <w:r>
        <w:t xml:space="preserve">.</w:t>
      </w:r>
    </w:p>
    <w:bookmarkEnd w:id="16"/>
    <w:bookmarkEnd w:id="17"/>
    <w:bookmarkStart w:id="21" w:name="данные-и-представления"/>
    <w:p>
      <w:pPr>
        <w:pStyle w:val="Heading2"/>
      </w:pPr>
      <w:r>
        <w:t xml:space="preserve">Данные и представления</w:t>
      </w:r>
    </w:p>
    <w:bookmarkStart w:id="18" w:name="основные-базы"/>
    <w:p>
      <w:pPr>
        <w:pStyle w:val="Heading3"/>
      </w:pPr>
      <w:r>
        <w:t xml:space="preserve">1. Основные базы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18"/>
    <w:bookmarkStart w:id="19" w:name="основные-поля-support"/>
    <w:p>
      <w:pPr>
        <w:pStyle w:val="Heading3"/>
      </w:pPr>
      <w:r>
        <w:t xml:space="preserve">2. Основные поля SUPPORT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9"/>
    <w:bookmarkStart w:id="20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Служба поддержки ИРБИС</dc:title>
  <dc:creator/>
  <cp:keywords/>
  <dcterms:created xsi:type="dcterms:W3CDTF">2026-10-07T23:36:52Z</dcterms:created>
  <dcterms:modified xsi:type="dcterms:W3CDTF">2026-10-07T23:36:52Z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