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[I128-2423] Документация страницы корректировки личных данных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3772ee7dad0299e62faf3dff08558c2e4ae1f8"/>
    <w:p>
      <w:pPr>
        <w:pStyle w:val="Heading1"/>
      </w:pPr>
      <w:r>
        <w:t xml:space="preserve">[I128-2423] Документация страницы корректировки личных данных пользователя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Cabinet - Личный кабинет читателя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06:43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Cabinet/Main</w:t>
      </w:r>
      <w:r>
        <w:t xml:space="preserve"> </w:t>
      </w:r>
      <w:r>
        <w:t xml:space="preserve">- страница корректировки личных данных пользователя в личном кабинете.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Cabinet/Root</w:t>
      </w:r>
      <w:r>
        <w:t xml:space="preserve"> </w:t>
      </w:r>
      <w:r>
        <w:t xml:space="preserve">- добавлена ссылка на новую страницу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Cabinet/Purpose</w:t>
      </w:r>
      <w:r>
        <w:t xml:space="preserve"> </w:t>
      </w:r>
      <w:r>
        <w:t xml:space="preserve">- уточнено назначение страницы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Описаны состав страницы, настройка полей через профиль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 сохранение обычных полей, изменение email и обновление фотографии профиля. В документацию добавлен скриншот формы корректировки личных данных.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416"/>
    <w:p>
      <w:pPr>
        <w:pStyle w:val="Heading3"/>
      </w:pPr>
      <w:r>
        <w:t xml:space="preserve">1.1. 🔗 Соответствует задача: I128-2416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[I128-2416]</w:t>
        </w:r>
      </w:hyperlink>
      <w:r>
        <w:t xml:space="preserve"> </w:t>
      </w:r>
      <w:r>
        <w:t xml:space="preserve">Корректировка личных данных пользователя в личном кабинете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[I128-2423] Документация страницы корректировки личных данных пользователя</dc:title>
  <dc:creator/>
  <cp:keywords/>
  <dcterms:created xsi:type="dcterms:W3CDTF">2026-10-06T14:36:40Z</dcterms:created>
  <dcterms:modified xsi:type="dcterms:W3CDTF">2026-10-06T14:36:40Z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