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[I128-2775] Возвращенная на бронеполку книга не видна держателю и выдателю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624980df389e0b2fa8641394f821f07733215d"/>
    <w:p>
      <w:pPr>
        <w:pStyle w:val="Heading1"/>
      </w:pPr>
      <w:r>
        <w:t xml:space="preserve">[I128-2775] Возвращенная на бронеполку книга не видна держателю и выдателю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переводе заказа или возвращенной книги на бронеполку система могла заменить выбранное место выдачи на место текущего оператора. Из-за этого бронь оказывалась привязана не к тому пункту и могла пропасть из рабочих списков держателя и выдателя.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При переводе заказа в бронь сохраняется место выдачи, которое уже было указано в заказе. Новые заказы по-прежнему получают место выдачи при создании, а переиспользуемые заказы не теряют ранее выбранный пункт.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сохранена, поэтому признак ЭДД/оцифровки не переносится в бронь. Регрессионный smoke-test обновлен и проверяет сохранение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вместе с очисткой</w:t>
      </w:r>
      <w:r>
        <w:t xml:space="preserve"> </w:t>
      </w:r>
      <w:r>
        <w:rPr>
          <w:rStyle w:val="VerbatimChar"/>
        </w:rPr>
        <w:t xml:space="preserve">928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I128-2775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преобразование заказа в бронь в модуле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PR сохраняет выбранное место выдачи RQST при переводе на бронеполку и не меняет очистку признака ЭДД/оцифровки.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, сценарии</w:t>
      </w:r>
      <w:r>
        <w:t xml:space="preserve"> </w:t>
      </w:r>
      <w:r>
        <w:rPr>
          <w:rStyle w:val="VerbatimChar"/>
        </w:rPr>
        <w:t xml:space="preserve">Bookland::BookBrone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Bookland\Actions\RqstExToBr</w:t>
      </w:r>
      <w:r>
        <w:t xml:space="preserve">. Эффект: поле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больше не заменяется текущим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; бронь остается привязанной к выбранному месту выдачи, а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очищается при переводе в бронь. Chrome: не подтверждено, потому что изменение внутреннее и зависит от продуктивных данных/профилей бронеполки.</w:t>
      </w:r>
      <w:r>
        <w:t xml:space="preserve"> </w:t>
      </w:r>
      <w:r>
        <w:t xml:space="preserve">- Условия входа: заказ RQST или возврат на бронеполку, где выбранное место выдачи отличается от места текущего оператора; для code review это закреплено smoke-test с</w:t>
      </w:r>
      <w:r>
        <w:t xml:space="preserve"> </w:t>
      </w:r>
      <w:r>
        <w:rPr>
          <w:rStyle w:val="VerbatimChar"/>
        </w:rPr>
        <w:t xml:space="preserve">102=OLD-KV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mkv=KV1</w:t>
      </w:r>
      <w:r>
        <w:t xml:space="preserve">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Help: Help не применим, пользовательский и административный интерфейс не меняются.</w:t>
      </w:r>
      <w:r>
        <w:t xml:space="preserve"> </w:t>
      </w:r>
      <w:r>
        <w:t xml:space="preserve">- Для PR-волны: ветка уже содержит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modules/Bookland/__call/TransformRqstAsBrone.inc</w:t>
      </w:r>
      <w:r>
        <w:t xml:space="preserve"> </w:t>
      </w:r>
      <w:r>
        <w:t xml:space="preserve">- 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</w:t>
      </w:r>
      <w:r>
        <w:t xml:space="preserve"> </w:t>
      </w:r>
      <w:r>
        <w:t xml:space="preserve">-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, заполнение дат и копирование выбранного экземпляра в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сохранены.</w:t>
      </w:r>
    </w:p>
    <w:p>
      <w:pPr>
        <w:pStyle w:val="BodyText"/>
      </w:pPr>
      <w:r>
        <w:rPr>
          <w:rStyle w:val="VerbatimChar"/>
        </w:rPr>
        <w:t xml:space="preserve">modules/RQST/tests/case_insensitive_910_smoke.php</w:t>
      </w:r>
      <w:r>
        <w:t xml:space="preserve"> </w:t>
      </w:r>
      <w:r>
        <w:t xml:space="preserve">- Регрессионный тест</w:t>
      </w:r>
      <w:r>
        <w:t xml:space="preserve"> </w:t>
      </w:r>
      <w:r>
        <w:rPr>
          <w:rStyle w:val="VerbatimChar"/>
        </w:rPr>
        <w:t xml:space="preserve">TransformRqstAsBrone</w:t>
      </w:r>
      <w:r>
        <w:t xml:space="preserve"> </w:t>
      </w:r>
      <w:r>
        <w:t xml:space="preserve">переименован под новый контракт.</w:t>
      </w:r>
      <w:r>
        <w:t xml:space="preserve"> </w:t>
      </w:r>
      <w:r>
        <w:t xml:space="preserve">- Тест теперь проверяет, что при переводе заказа в бронь исходное место выдачи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сохраняется, а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удаляется.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IBK-466</w:t>
        </w:r>
      </w:hyperlink>
      <w:r>
        <w:t xml:space="preserve"> </w:t>
      </w:r>
      <w:r>
        <w:t xml:space="preserve">— Ошибка с бронеполкой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[I128-2775] Возвращенная на бронеполку книга не видна держателю и выдателю</dc:title>
  <dc:creator/>
  <cp:keywords/>
  <dcterms:created xsi:type="dcterms:W3CDTF">2026-10-06T03:48:56Z</dcterms:created>
  <dcterms:modified xsi:type="dcterms:W3CDTF">2026-10-06T03:48:56Z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