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[I128-2255] Отказ от медленного файлового кеширования (GetSidFile/SetSidFile) класса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35cd4b9aa3e3159896545c15e4a429f4882ec3"/>
    <w:p>
      <w:pPr>
        <w:pStyle w:val="Heading1"/>
      </w:pPr>
      <w:r>
        <w:t xml:space="preserve">[I128-2255] Отказ от медленного файлового кеширования (GetSidFile/SetSidFile) класса Record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15:49</w:t>
      </w:r>
    </w:p>
    <w:p>
      <w:pPr>
        <w:pStyle w:val="BodyText"/>
      </w:pPr>
      <w:r>
        <w:rPr>
          <w:b/>
          <w:bCs/>
        </w:rPr>
        <w:t xml:space="preserve">Отказ от медленного файлового кеширования (GetSidFile/SetSidFile) класса Record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системы кэширования:</w:t>
      </w:r>
    </w:p>
    <w:p>
      <w:pPr>
        <w:pStyle w:val="Compact"/>
        <w:numPr>
          <w:ilvl w:val="0"/>
          <w:numId w:val="100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PHP:</w:t>
      </w:r>
      <w:r>
        <w:t xml:space="preserve"> 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JS:</w:t>
      </w:r>
      <w:r>
        <w:t xml:space="preserve"> 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0"/>
          <w:numId w:val="1004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защита от</w:t>
      </w:r>
      <w:r>
        <w:t xml:space="preserve"> </w:t>
      </w:r>
      <w:r>
        <w:rPr>
          <w:b/>
          <w:b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Path Traversal</w:t>
      </w:r>
      <w:r>
        <w:t xml:space="preserve"> 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Оптимизация и исправления в ядре: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ObjectModule:</w:t>
      </w:r>
      <w:r>
        <w:t xml:space="preserve"> 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General:</w:t>
      </w:r>
      <w:r>
        <w:t xml:space="preserve"> 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WIrbis:</w:t>
      </w:r>
      <w:r>
        <w:t xml:space="preserve"> 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JS:</w:t>
      </w:r>
      <w:r>
        <w:t xml:space="preserve"> 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Прочее:</w:t>
      </w:r>
    </w:p>
    <w:p>
      <w:pPr>
        <w:pStyle w:val="Compact"/>
        <w:numPr>
          <w:ilvl w:val="0"/>
          <w:numId w:val="1010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Рефакторинг ObjectModule: внедрение кэширования, разделение логики представления и усиление безопасности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системы кэширования:</w:t>
      </w:r>
    </w:p>
    <w:p>
      <w:pPr>
        <w:pStyle w:val="Compact"/>
        <w:numPr>
          <w:ilvl w:val="1"/>
          <w:numId w:val="101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1"/>
          <w:numId w:val="101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1"/>
          <w:numId w:val="101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PHP:</w:t>
      </w:r>
      <w:r>
        <w:t xml:space="preserve"> </w:t>
      </w:r>
      <w:r>
        <w:t xml:space="preserve">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1"/>
          <w:numId w:val="1013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защита от</w:t>
      </w:r>
      <w:r>
        <w:t xml:space="preserve"> </w:t>
      </w:r>
      <w:r>
        <w:rPr>
          <w:b/>
          <w:bCs/>
          <w:i/>
          <w:i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Path Traversal</w:t>
      </w:r>
      <w:r>
        <w:t xml:space="preserve"> </w:t>
      </w:r>
      <w:r>
        <w:t xml:space="preserve">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и исправления в ядре: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ObjectModule:</w:t>
      </w:r>
      <w:r>
        <w:t xml:space="preserve"> </w:t>
      </w:r>
      <w:r>
        <w:t xml:space="preserve">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General:</w:t>
      </w:r>
      <w:r>
        <w:t xml:space="preserve"> </w:t>
      </w:r>
      <w:r>
        <w:t xml:space="preserve">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WIrbis:</w:t>
      </w:r>
      <w:r>
        <w:t xml:space="preserve"> </w:t>
      </w:r>
      <w:r>
        <w:t xml:space="preserve">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Прочее:</w:t>
      </w:r>
    </w:p>
    <w:p>
      <w:pPr>
        <w:pStyle w:val="Compact"/>
        <w:numPr>
          <w:ilvl w:val="1"/>
          <w:numId w:val="1016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1"/>
    <w:p>
      <w:pPr>
        <w:pStyle w:val="Heading3"/>
      </w:pPr>
      <w:r>
        <w:t xml:space="preserve">1.2. 🔗 Соответствует задача: I128-2281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[I128-2281]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[I128-2255] Отказ от медленного файлового кеширования (GetSidFile/SetSidFile) класса Record</dc:title>
  <dc:creator/>
  <cp:keywords/>
  <dcterms:created xsi:type="dcterms:W3CDTF">2026-10-05T16:54:37Z</dcterms:created>
  <dcterms:modified xsi:type="dcterms:W3CDTF">2026-10-05T16:54:37Z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