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Назначение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назначение"/>
    <w:p>
      <w:pPr>
        <w:pStyle w:val="Heading1"/>
      </w:pPr>
      <w:r>
        <w:t xml:space="preserve">Назначение</w:t>
      </w:r>
    </w:p>
    <w:p>
      <w:pPr>
        <w:pStyle w:val="FirstParagraph"/>
      </w:pPr>
      <w:r>
        <w:rPr>
          <w:rStyle w:val="VerbatimChar"/>
        </w:rPr>
        <w:t xml:space="preserve">ConferenceDay</w:t>
      </w:r>
      <w:r>
        <w:t xml:space="preserve"> </w:t>
      </w:r>
      <w:r>
        <w:t xml:space="preserve">- объектный модуль для служебных записей дней конференции.</w:t>
      </w:r>
      <w:r>
        <w:t xml:space="preserve"> </w:t>
      </w:r>
      <w:r>
        <w:t xml:space="preserve">Такая запись описывает календарный день программы и применяется при</w:t>
      </w:r>
      <w:r>
        <w:t xml:space="preserve"> </w:t>
      </w:r>
      <w:r>
        <w:t xml:space="preserve">формировании публичного расписания, списков мероприятий и административной</w:t>
      </w:r>
      <w:r>
        <w:t xml:space="preserve"> </w:t>
      </w:r>
      <w:r>
        <w:t xml:space="preserve">настройки конференции.</w:t>
      </w:r>
    </w:p>
    <w:bookmarkStart w:id="9" w:name="основные-данные"/>
    <w:p>
      <w:pPr>
        <w:pStyle w:val="Heading2"/>
      </w:pPr>
      <w:r>
        <w:t xml:space="preserve">1. Основные данные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Заголовок дня в административной форме.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Дата начала дня конференции.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Шаблон или вариант отображения дня.</w:t>
            </w:r>
          </w:p>
        </w:tc>
      </w:tr>
    </w:tbl>
    <w:bookmarkEnd w:id="9"/>
    <w:bookmarkStart w:id="10" w:name="использование"/>
    <w:p>
      <w:pPr>
        <w:pStyle w:val="Heading2"/>
      </w:pPr>
      <w:r>
        <w:t xml:space="preserve">2. Использование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Компонент</w:t>
            </w:r>
          </w:p>
        </w:tc>
        <w:tc>
          <w:tcPr/>
          <w:p>
            <w:pPr>
              <w:pStyle w:val="Compact"/>
            </w:pPr>
            <w:r>
              <w:t xml:space="preserve">Роль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Variables</w:t>
            </w:r>
          </w:p>
        </w:tc>
        <w:tc>
          <w:tcPr/>
          <w:p>
            <w:pPr>
              <w:pStyle w:val="Compact"/>
            </w:pPr>
            <w:r>
              <w:t xml:space="preserve">Задает редактируемые параметры дня: дату и шаблон.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AdminModuleVariablesInit</w:t>
            </w:r>
          </w:p>
        </w:tc>
        <w:tc>
          <w:tcPr/>
          <w:p>
            <w:pPr>
              <w:pStyle w:val="Compact"/>
            </w:pPr>
            <w:r>
              <w:t xml:space="preserve">Добавляет параметры административного редактирования.</w:t>
            </w:r>
          </w:p>
        </w:tc>
      </w:tr>
      <w:tr>
        <w:tc>
          <w:tcPr/>
          <w:p>
            <w:pPr>
              <w:pStyle w:val="Compact"/>
            </w:pPr>
            <w:r>
              <w:t xml:space="preserve">Формат</w:t>
            </w:r>
            <w:r>
              <w:t xml:space="preserve"> </w:t>
            </w:r>
            <w:r>
              <w:rPr>
                <w:rStyle w:val="VerbatimChar"/>
              </w:rPr>
              <w:t xml:space="preserve">brief</w:t>
            </w:r>
          </w:p>
        </w:tc>
        <w:tc>
          <w:tcPr/>
          <w:p>
            <w:pPr>
              <w:pStyle w:val="Compact"/>
            </w:pPr>
            <w:r>
              <w:t xml:space="preserve">Возвращает краткую подпись вида</w:t>
            </w:r>
            <w:r>
              <w:t xml:space="preserve"> </w:t>
            </w:r>
            <w:r>
              <w:rPr>
                <w:rStyle w:val="VerbatimChar"/>
              </w:rPr>
              <w:t xml:space="preserve">День &lt;дата&gt;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t xml:space="preserve">Формат</w:t>
            </w:r>
            <w:r>
              <w:t xml:space="preserve"> </w:t>
            </w:r>
            <w:r>
              <w:rPr>
                <w:rStyle w:val="VerbatimChar"/>
              </w:rPr>
              <w:t xml:space="preserve">full</w:t>
            </w:r>
          </w:p>
        </w:tc>
        <w:tc>
          <w:tcPr/>
          <w:p>
            <w:pPr>
              <w:pStyle w:val="Compact"/>
            </w:pPr>
            <w:r>
              <w:t xml:space="preserve">Возвращает полное представление записи при наличии права</w:t>
            </w:r>
            <w:r>
              <w:t xml:space="preserve"> </w:t>
            </w:r>
            <w:r>
              <w:rPr>
                <w:rStyle w:val="VerbatimChar"/>
              </w:rPr>
              <w:t xml:space="preserve">view</w:t>
            </w:r>
            <w:r>
              <w:t xml:space="preserve">.</w:t>
            </w:r>
          </w:p>
        </w:tc>
      </w:tr>
    </w:tbl>
    <w:bookmarkEnd w:id="10"/>
    <w:bookmarkStart w:id="11" w:name="особенности-сопровождения"/>
    <w:p>
      <w:pPr>
        <w:pStyle w:val="Heading2"/>
      </w:pPr>
      <w:r>
        <w:t xml:space="preserve">3. Особенности сопровождения</w:t>
      </w:r>
    </w:p>
    <w:p>
      <w:pPr>
        <w:pStyle w:val="FirstParagraph"/>
      </w:pPr>
      <w:r>
        <w:t xml:space="preserve">Модуль не публикует самостоятельный пользовательский интерфейс. Его нужно</w:t>
      </w:r>
      <w:r>
        <w:t xml:space="preserve"> </w:t>
      </w:r>
      <w:r>
        <w:t xml:space="preserve">рассматривать как вспомогательный объектный справочник для конференций. При</w:t>
      </w:r>
      <w:r>
        <w:t xml:space="preserve"> </w:t>
      </w:r>
      <w:r>
        <w:t xml:space="preserve">изменении полей дня нужно проверять связанные сценарии модуля</w:t>
      </w:r>
      <w:r>
        <w:t xml:space="preserve"> </w:t>
      </w:r>
      <w:r>
        <w:rPr>
          <w:rStyle w:val="VerbatimChar"/>
        </w:rPr>
        <w:t xml:space="preserve">Conference</w:t>
      </w:r>
      <w:r>
        <w:t xml:space="preserve"> </w:t>
      </w:r>
      <w:r>
        <w:t xml:space="preserve">и</w:t>
      </w:r>
      <w:r>
        <w:t xml:space="preserve"> </w:t>
      </w:r>
      <w:r>
        <w:t xml:space="preserve">DOCX-экспорт</w:t>
      </w:r>
      <w:r>
        <w:t xml:space="preserve"> </w:t>
      </w:r>
      <w:r>
        <w:rPr>
          <w:rStyle w:val="VerbatimChar"/>
        </w:rPr>
        <w:t xml:space="preserve">Help/ModuleRoot&amp;module=ConferenceDay</w:t>
      </w:r>
      <w:r>
        <w:t xml:space="preserve">.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Назначение</dc:title>
  <dc:creator/>
  <cp:keywords/>
  <dcterms:created xsi:type="dcterms:W3CDTF">2026-10-09T04:39:44Z</dcterms:created>
  <dcterms:modified xsi:type="dcterms:W3CDTF">2026-10-09T04:39:44Z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