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Параметры межпроцессного взаимодействия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параметры-межпроцессного-взаимодействия"/>
    <w:p>
      <w:pPr>
        <w:pStyle w:val="Heading1"/>
      </w:pPr>
      <w:r>
        <w:t xml:space="preserve">Параметры межпроцессного взаимодействия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WORKDIR</w:t>
            </w:r>
          </w:p>
        </w:tc>
        <w:tc>
          <w:tcPr/>
          <w:p>
            <w:pPr>
              <w:pStyle w:val="Compact"/>
            </w:pPr>
            <w:r>
              <w:t xml:space="preserve">Каталог для временных файлов, используемых при обмене между сервером и процессами обработки.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MAPING_WORK_FILES</w:t>
            </w:r>
          </w:p>
        </w:tc>
        <w:tc>
          <w:tcPr/>
          <w:p>
            <w:pPr>
              <w:pStyle w:val="Compact"/>
            </w:pPr>
            <w:r>
              <w:t xml:space="preserve">Обмен между процессами обработки и ядром сервера: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через системную память,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через временные файлы в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MappingFileSize</w:t>
            </w:r>
          </w:p>
        </w:tc>
        <w:tc>
          <w:tcPr/>
          <w:p>
            <w:pPr>
              <w:pStyle w:val="Compact"/>
            </w:pPr>
            <w:r>
              <w:t xml:space="preserve">Размер системной памяти, выделяемой клиенту, в МБ.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SERVICE_NAME</w:t>
            </w:r>
          </w:p>
        </w:tc>
        <w:tc>
          <w:tcPr/>
          <w:p>
            <w:pPr>
              <w:pStyle w:val="Compact"/>
            </w:pPr>
            <w:r>
              <w:t xml:space="preserve">Имя запускаемого службой Windows сервера ИРБИС 64. Параметр помечен как неиспользуемый; возможные значения -</w:t>
            </w:r>
            <w:r>
              <w:t xml:space="preserve"> </w:t>
            </w:r>
            <w:r>
              <w:rPr>
                <w:rStyle w:val="VerbatimChar"/>
              </w:rPr>
              <w:t xml:space="preserve">irbis_server.exe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server_64_console.exe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RegisterWindowMessage</w:t>
            </w:r>
          </w:p>
        </w:tc>
        <w:tc>
          <w:tcPr/>
          <w:p>
            <w:pPr>
              <w:pStyle w:val="Compact"/>
            </w:pPr>
            <w:r>
              <w:t xml:space="preserve">Регистрировать сигнал обмена сообщениями между сервером и процессами обработки в Windows и получать уникальный идентификатор.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</w:t>
            </w:r>
          </w:p>
        </w:tc>
        <w:tc>
          <w:tcPr/>
          <w:p>
            <w:pPr>
              <w:pStyle w:val="Compact"/>
            </w:pPr>
            <w:r>
              <w:t xml:space="preserve">Если равно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, сигнал окончания процесса обработки посылается через TCP, а не как Windows-сообщение.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IP_PORT_LOCAL</w:t>
            </w:r>
          </w:p>
        </w:tc>
        <w:tc>
          <w:tcPr/>
          <w:p>
            <w:pPr>
              <w:pStyle w:val="Compact"/>
            </w:pPr>
            <w:r>
              <w:t xml:space="preserve">Локальный порт для сигнала окончания процесса обработки,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7778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Prefix_file_request</w:t>
            </w:r>
          </w:p>
        </w:tc>
        <w:tc>
          <w:tcPr/>
          <w:p>
            <w:pPr>
              <w:pStyle w:val="Compact"/>
            </w:pPr>
            <w:r>
              <w:t xml:space="preserve">Префикс файла обмена для запроса,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REQUEST_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Prefix_file_response</w:t>
            </w:r>
          </w:p>
        </w:tc>
        <w:tc>
          <w:tcPr/>
          <w:p>
            <w:pPr>
              <w:pStyle w:val="Compact"/>
            </w:pPr>
            <w:r>
              <w:t xml:space="preserve">Префикс файла обмена для ответа,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RESPONSE_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Если включён обмен через системную память, рекомендуется также включить проверку подтверждения клиентов параметром</w:t>
      </w:r>
      <w:r>
        <w:t xml:space="preserve"> </w:t>
      </w:r>
      <w:r>
        <w:rPr>
          <w:rStyle w:val="VerbatimChar"/>
        </w:rPr>
        <w:t xml:space="preserve">CLIENT_TIME_LIVE</w:t>
      </w:r>
      <w:r>
        <w:t xml:space="preserve">, чтобы за неактивными клиентами не оставалась выделенная память.</w:t>
      </w:r>
    </w:p>
    <w:p>
      <w:pPr>
        <w:pStyle w:val="BodyText"/>
      </w:pPr>
      <w:r>
        <w:t xml:space="preserve">При включении</w:t>
      </w:r>
      <w:r>
        <w:t xml:space="preserve"> </w:t>
      </w:r>
      <w:r>
        <w:rPr>
          <w:rStyle w:val="VerbatimChar"/>
        </w:rPr>
        <w:t xml:space="preserve">LISTEN_RESPONSE=1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IP_PORT_LOCAL=7778</w:t>
      </w:r>
      <w:r>
        <w:t xml:space="preserve"> </w:t>
      </w:r>
      <w:r>
        <w:t xml:space="preserve">параметр</w:t>
      </w:r>
      <w:r>
        <w:t xml:space="preserve"> </w:t>
      </w:r>
      <w:r>
        <w:rPr>
          <w:rStyle w:val="VerbatimChar"/>
        </w:rPr>
        <w:t xml:space="preserve">RegisterWindowMessage</w:t>
      </w:r>
      <w:r>
        <w:t xml:space="preserve"> </w:t>
      </w:r>
      <w:r>
        <w:t xml:space="preserve">игнорируется.</w:t>
      </w:r>
    </w:p>
    <w:p>
      <w:pPr>
        <w:pStyle w:val="BodyText"/>
      </w:pPr>
      <w:r>
        <w:t xml:space="preserve">В режиме отладки временные файлы не уничтожаются. Нужно контролировать свободное место и количество файлов в рабочем каталоге.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Параметры межпроцессного взаимодействия</dc:title>
  <dc:creator/>
  <cp:keywords/>
  <dcterms:created xsi:type="dcterms:W3CDTF">2026-10-03T08:41:13Z</dcterms:created>
  <dcterms:modified xsi:type="dcterms:W3CDTF">2026-10-03T08:41:13Z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