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Сквозная трассировка операций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квозная-трассировка-операций"/>
    <w:p>
      <w:pPr>
        <w:pStyle w:val="Heading1"/>
      </w:pPr>
      <w:r>
        <w:t xml:space="preserve">Сквозная трассировка операций</w:t>
      </w:r>
    </w:p>
    <w:p>
      <w:pPr>
        <w:pStyle w:val="FirstParagraph"/>
      </w:pPr>
      <w:r>
        <w:rPr>
          <w:rStyle w:val="VerbatimChar"/>
        </w:rPr>
        <w:t xml:space="preserve">TraceContext</w:t>
      </w:r>
      <w:r>
        <w:t xml:space="preserve"> </w:t>
      </w:r>
      <w:r>
        <w:t xml:space="preserve">задает общий контракт trace id для UI, API, workflow-переходов, фоновых заданий, событий, логов и диагностических отчетов.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Руководство программиста</w:t>
        </w:r>
      </w:hyperlink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ModulePage&amp;module=TraceContext&amp;page=DeveloperGuide" TargetMode="External" /><Relationship Type="http://schemas.openxmlformats.org/officeDocument/2006/relationships/hyperlink" Id="rId9" Target="?id=Help/Show&amp;m=Help/ModulePage&amp;module=TraceContext&amp;page=Purpo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ModulePage&amp;module=TraceContext&amp;page=DeveloperGuide" TargetMode="External" /><Relationship Type="http://schemas.openxmlformats.org/officeDocument/2006/relationships/hyperlink" Id="rId9" Target="?id=Help/Show&amp;m=Help/ModulePage&amp;module=TraceContext&amp;page=Purpo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Сквозная трассировка операций</dc:title>
  <dc:creator/>
  <cp:keywords/>
  <dcterms:created xsi:type="dcterms:W3CDTF">2026-10-03T09:57:08Z</dcterms:created>
  <dcterms:modified xsi:type="dcterms:W3CDTF">2026-10-03T09:57:08Z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