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[I128-1077]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ee06fe4e929d8bc752da34cf27705cd687440"/>
    <w:p>
      <w:pPr>
        <w:pStyle w:val="Heading1"/>
      </w:pPr>
      <w:r>
        <w:t xml:space="preserve">[I128-1077]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Отдельных изменений по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нет: требование совпадает с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, для которой уже подготовлен PR</w:t>
      </w:r>
      <w:r>
        <w:t xml:space="preserve"> </w:t>
      </w:r>
      <w:r>
        <w:rPr>
          <w:rStyle w:val="VerbatimChar"/>
        </w:rPr>
        <w:t xml:space="preserve">#1139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</w:t>
      </w:r>
      <w:r>
        <w:t xml:space="preserve">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настройка проверки фонда ищет экземпляры не только по штрих</w:t>
      </w:r>
      <w:r>
        <w:t xml:space="preserve">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Требование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покрыто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: Help</w:t>
      </w:r>
      <w:r>
        <w:rPr>
          <w:strike/>
        </w:rPr>
        <w:t xml:space="preserve">документация по проверке фонда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[I128-1077] Проверка фонда по штрих-кодам и инвентарным номерам</dc:title>
  <dc:creator/>
  <cp:keywords/>
  <dcterms:created xsi:type="dcterms:W3CDTF">2026-10-04T19:49:29Z</dcterms:created>
  <dcterms:modified xsi:type="dcterms:W3CDTF">2026-10-04T19:49:29Z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