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системного кеша сервера приложений. Ее используют для быстрой диагностики, когда нужно понять, работает ли персистентный кеш, сколько объектов находится в локальном уровне и сколько памяти занимает APCu.</w:t>
      </w:r>
    </w:p>
    <w:p>
      <w:pPr>
        <w:pStyle w:val="CaptionedFigure"/>
      </w:pPr>
      <w:r>
        <w:drawing>
          <wp:inline>
            <wp:extent cx="5334000" cy="4090562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show-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90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условия-доступа"/>
    <w:p>
      <w:pPr>
        <w:pStyle w:val="Heading2"/>
      </w:pPr>
      <w:r>
        <w:t xml:space="preserve">1. Условия доступа</w:t>
      </w:r>
    </w:p>
    <w:p>
      <w:pPr>
        <w:pStyle w:val="FirstParagraph"/>
      </w:pPr>
      <w:r>
        <w:t xml:space="preserve">Страница относится к АРМ «Администратор» и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Если у пользователя нет этого права, вместо статистики выводится сообщение об отсутствии доступа.</w:t>
      </w:r>
    </w:p>
    <w:bookmarkEnd w:id="12"/>
    <w:bookmarkStart w:id="13" w:name="режим-работы"/>
    <w:p>
      <w:pPr>
        <w:pStyle w:val="Heading2"/>
      </w:pPr>
      <w:r>
        <w:t xml:space="preserve">2. Режим работы</w:t>
      </w:r>
    </w:p>
    <w:p>
      <w:pPr>
        <w:pStyle w:val="FirstParagraph"/>
      </w:pPr>
      <w:r>
        <w:t xml:space="preserve">В верхней части страницы выводится активный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персистентного уровня хранятся в общей памяти APCu;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используется SQLite-файл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доступен только локальный кеш текущего PHP-процесса.</w:t>
      </w:r>
    </w:p>
    <w:bookmarkEnd w:id="13"/>
    <w:bookmarkStart w:id="14" w:name="уровень-l1"/>
    <w:p>
      <w:pPr>
        <w:pStyle w:val="Heading2"/>
      </w:pPr>
      <w:r>
        <w:t xml:space="preserve">3. Уровень L1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которые сейчас находятся в памяти текущего PHP-процесса. Этот уровень ускоряет повторное обращение к уже прочитанным значениям в рамках короткого периода работы процесса.</w:t>
      </w:r>
    </w:p>
    <w:bookmarkEnd w:id="14"/>
    <w:bookmarkStart w:id="15" w:name="уровень-l2"/>
    <w:p>
      <w:pPr>
        <w:pStyle w:val="Heading2"/>
      </w:pPr>
      <w:r>
        <w:t xml:space="preserve">4. Уровень L2</w:t>
      </w:r>
    </w:p>
    <w:p>
      <w:pPr>
        <w:pStyle w:val="FirstParagraph"/>
      </w:pPr>
      <w:r>
        <w:t xml:space="preserve">Состав блока L2 зависит от выбранного хранилища.</w:t>
      </w:r>
    </w:p>
    <w:p>
      <w:pPr>
        <w:pStyle w:val="BodyText"/>
      </w:pPr>
      <w:r>
        <w:t xml:space="preserve">Для APCu 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записей;</w:t>
      </w:r>
    </w:p>
    <w:p>
      <w:pPr>
        <w:pStyle w:val="Compact"/>
        <w:numPr>
          <w:ilvl w:val="0"/>
          <w:numId w:val="1002"/>
        </w:numPr>
      </w:pPr>
      <w:r>
        <w:t xml:space="preserve">занятый и общий объем shared memory;</w:t>
      </w:r>
    </w:p>
    <w:p>
      <w:pPr>
        <w:pStyle w:val="Compact"/>
        <w:numPr>
          <w:ilvl w:val="0"/>
          <w:numId w:val="1002"/>
        </w:numPr>
      </w:pPr>
      <w:r>
        <w:t xml:space="preserve">количество хитов и промахов;</w:t>
      </w:r>
    </w:p>
    <w:p>
      <w:pPr>
        <w:pStyle w:val="Compact"/>
        <w:numPr>
          <w:ilvl w:val="0"/>
          <w:numId w:val="1002"/>
        </w:numPr>
      </w:pPr>
      <w:r>
        <w:t xml:space="preserve">эффективность</w:t>
      </w:r>
      <w:r>
        <w:t xml:space="preserve"> </w:t>
      </w:r>
      <w:r>
        <w:rPr>
          <w:rStyle w:val="VerbatimChar"/>
        </w:rPr>
        <w:t xml:space="preserve">Hit Rate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вставок;</w:t>
      </w:r>
    </w:p>
    <w:p>
      <w:pPr>
        <w:pStyle w:val="Compact"/>
        <w:numPr>
          <w:ilvl w:val="0"/>
          <w:numId w:val="1002"/>
        </w:numPr>
      </w:pPr>
      <w:r>
        <w:t xml:space="preserve">время старта APCu;</w:t>
      </w:r>
    </w:p>
    <w:p>
      <w:pPr>
        <w:pStyle w:val="Compact"/>
        <w:numPr>
          <w:ilvl w:val="0"/>
          <w:numId w:val="1002"/>
        </w:numPr>
      </w:pPr>
      <w:r>
        <w:t xml:space="preserve">настройки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p>
      <w:pPr>
        <w:pStyle w:val="FirstParagraph"/>
      </w:pPr>
      <w:r>
        <w:t xml:space="preserve">Для SQLite fallback страница показывает количество записей и размер файла базы кеша.</w:t>
      </w:r>
    </w:p>
    <w:bookmarkEnd w:id="15"/>
    <w:bookmarkStart w:id="16" w:name="использование-памяти-apcu"/>
    <w:p>
      <w:pPr>
        <w:pStyle w:val="Heading2"/>
      </w:pPr>
      <w:r>
        <w:t xml:space="preserve">5. Использование памяти APCu</w:t>
      </w:r>
    </w:p>
    <w:p>
      <w:pPr>
        <w:pStyle w:val="FirstParagraph"/>
      </w:pPr>
      <w:r>
        <w:t xml:space="preserve">Если активен APCu, отдельный индикатор показывает процент занятой shared memory. Под индикатором выводятся размер сегмента, свободная память и количество очисток</w:t>
      </w:r>
      <w:r>
        <w:t xml:space="preserve"> </w:t>
      </w:r>
      <w:r>
        <w:rPr>
          <w:rStyle w:val="VerbatimChar"/>
        </w:rPr>
        <w:t xml:space="preserve">Expunges</w:t>
      </w:r>
      <w:r>
        <w:t xml:space="preserve">.</w:t>
      </w:r>
    </w:p>
    <w:bookmarkEnd w:id="16"/>
    <w:bookmarkStart w:id="17" w:name="действия"/>
    <w:p>
      <w:pPr>
        <w:pStyle w:val="Heading2"/>
      </w:pPr>
      <w:r>
        <w:t xml:space="preserve">6. Действия</w:t>
      </w:r>
    </w:p>
    <w:p>
      <w:pPr>
        <w:pStyle w:val="FirstParagraph"/>
      </w:pPr>
      <w:r>
        <w:t xml:space="preserve">Кнопка «Обновить данные» перечитывает статистику и перезагружает страницу.</w:t>
      </w:r>
    </w:p>
    <w:p>
      <w:pPr>
        <w:pStyle w:val="BodyText"/>
      </w:pPr>
      <w:r>
        <w:t xml:space="preserve">Кнопка «Очистить весь кеш» выполняет очистку системного кеша после подтверждения. Используйте ее только когда нужно сбросить устаревшие значения: после очистки первые обращения к страницам и данным могут выполняться медленнее, пока кеш снова не заполнится.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2026-10-07T17:56:52Z</dcterms:created>
  <dcterms:modified xsi:type="dcterms:W3CDTF">2026-10-07T17:56:52Z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